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F56" w:rsidRDefault="006D5F56" w:rsidP="006D5F56">
      <w:pPr>
        <w:pStyle w:val="ConsPlusTitle"/>
        <w:jc w:val="center"/>
      </w:pPr>
      <w:r>
        <w:t>ПОЛОЖЕНИЕ</w:t>
      </w:r>
    </w:p>
    <w:p w:rsidR="006D5F56" w:rsidRDefault="006D5F56" w:rsidP="006D5F56">
      <w:pPr>
        <w:pStyle w:val="ConsPlusTitle"/>
        <w:jc w:val="center"/>
      </w:pPr>
      <w:r>
        <w:t>О ПРОВЕДЕНИИ КОНКУРСА НА ЛУЧШИЙ СОЦИАЛЬНО ЗНАЧИМЫЙ ПРОЕКТ</w:t>
      </w:r>
    </w:p>
    <w:p w:rsidR="006D5F56" w:rsidRDefault="006D5F56" w:rsidP="006D5F56">
      <w:pPr>
        <w:pStyle w:val="ConsPlusTitle"/>
        <w:jc w:val="center"/>
      </w:pPr>
      <w:r>
        <w:t>ТЕРРИТОРИАЛЬНОГО ОБЩЕСТВЕННОГО САМОУПРАВЛЕНИЯ</w:t>
      </w:r>
    </w:p>
    <w:p w:rsidR="006D5F56" w:rsidRDefault="006D5F56" w:rsidP="006D5F56">
      <w:pPr>
        <w:pStyle w:val="ConsPlusTitle"/>
        <w:jc w:val="center"/>
      </w:pPr>
      <w:r>
        <w:t>ГОРОДА ИРКУТСКА</w:t>
      </w:r>
    </w:p>
    <w:p w:rsidR="006D5F56" w:rsidRDefault="006D5F56" w:rsidP="006D5F56">
      <w:pPr>
        <w:pStyle w:val="ConsPlusNormal"/>
        <w:jc w:val="both"/>
      </w:pPr>
    </w:p>
    <w:p w:rsidR="006D5F56" w:rsidRDefault="006D5F56" w:rsidP="006D5F56">
      <w:pPr>
        <w:pStyle w:val="ConsPlusNormal"/>
        <w:jc w:val="center"/>
        <w:outlineLvl w:val="1"/>
      </w:pPr>
      <w:r>
        <w:t>Глава 1. ОБЩИЕ ПОЛОЖЕНИЯ</w:t>
      </w:r>
    </w:p>
    <w:p w:rsidR="006D5F56" w:rsidRDefault="006D5F56" w:rsidP="006D5F56">
      <w:pPr>
        <w:pStyle w:val="ConsPlusNormal"/>
        <w:jc w:val="both"/>
      </w:pPr>
    </w:p>
    <w:p w:rsidR="006D5F56" w:rsidRDefault="006D5F56" w:rsidP="006D5F56">
      <w:pPr>
        <w:pStyle w:val="ConsPlusNormal"/>
        <w:ind w:firstLine="540"/>
        <w:jc w:val="both"/>
      </w:pPr>
      <w:r>
        <w:t>1. Настоящее Положение устанавливает порядок проведения конкурса на лучший социально значимый проект территориального общественного самоуправления города Иркутска (далее - конкурс).</w:t>
      </w:r>
    </w:p>
    <w:p w:rsidR="006D5F56" w:rsidRDefault="006D5F56" w:rsidP="006D5F56">
      <w:pPr>
        <w:pStyle w:val="ConsPlusNormal"/>
        <w:spacing w:before="220"/>
        <w:ind w:firstLine="540"/>
        <w:jc w:val="both"/>
      </w:pPr>
      <w:r>
        <w:t>Под социально значимым проектом (далее - проект) понимается комплекс взаимосвязанных мероприятий, проводимых членами территориальных общественных самоуправлений (далее - ТОС), направленных на решение конкретных задач, соответствующих видам социально ориентированной деятельности.</w:t>
      </w:r>
    </w:p>
    <w:p w:rsidR="006D5F56" w:rsidRDefault="006D5F56" w:rsidP="006D5F56">
      <w:pPr>
        <w:pStyle w:val="ConsPlusNormal"/>
        <w:spacing w:before="220"/>
        <w:ind w:firstLine="540"/>
        <w:jc w:val="both"/>
      </w:pPr>
      <w:r>
        <w:t>2. В конкурсе принимают участие физические лица, достигшие возраста восемнадцати лет, имеющие регистрацию по месту жительства или месту пребывания на территории города Иркутска, являющиеся членами ТОС, зарегистрированных на территории города Иркутска, принявшие наиболее активное личное участие в реализации проектов (далее - Заявители).</w:t>
      </w:r>
    </w:p>
    <w:p w:rsidR="006D5F56" w:rsidRDefault="006D5F56" w:rsidP="006D5F56">
      <w:pPr>
        <w:pStyle w:val="ConsPlusNormal"/>
        <w:spacing w:before="220"/>
        <w:ind w:firstLine="540"/>
        <w:jc w:val="both"/>
      </w:pPr>
      <w:r>
        <w:t>3. Организатором проведения конкурса является администрация города Иркутска в лице управления по информационной политике, связям со средствами массовой информации и общественностью администрации города Иркутска (далее - Управление).</w:t>
      </w:r>
    </w:p>
    <w:p w:rsidR="006D5F56" w:rsidRDefault="006D5F56" w:rsidP="006D5F56">
      <w:pPr>
        <w:pStyle w:val="ConsPlusNormal"/>
        <w:spacing w:before="220"/>
        <w:ind w:firstLine="540"/>
        <w:jc w:val="both"/>
      </w:pPr>
      <w:bookmarkStart w:id="0" w:name="P54"/>
      <w:bookmarkEnd w:id="0"/>
      <w:r>
        <w:t>4. Управление размещает информационное сообщение о проведении конкурса в средствах массовой информации в срок не позднее чем за 3 календарных дня до даты начала приема заявок на участие в конкурсе. Информационное сообщение должно содержать следующие сведения: о времени, месте проведения конкурса, порядке его проведения, в том числе о порядке и сроках приема заявок на участие в конкурсе, определения лица, выигравшего конкурс, а также сведения о размере денежной премии.</w:t>
      </w:r>
    </w:p>
    <w:p w:rsidR="006D5F56" w:rsidRDefault="006D5F56" w:rsidP="006D5F56">
      <w:pPr>
        <w:pStyle w:val="ConsPlusNormal"/>
        <w:jc w:val="both"/>
      </w:pPr>
    </w:p>
    <w:p w:rsidR="006D5F56" w:rsidRDefault="006D5F56" w:rsidP="006D5F56">
      <w:pPr>
        <w:pStyle w:val="ConsPlusNormal"/>
        <w:jc w:val="center"/>
        <w:outlineLvl w:val="1"/>
      </w:pPr>
      <w:r>
        <w:t>Глава 2. ЦЕЛИ ПРОВЕДЕНИЯ КОНКУРСА</w:t>
      </w:r>
    </w:p>
    <w:p w:rsidR="006D5F56" w:rsidRDefault="006D5F56" w:rsidP="006D5F56">
      <w:pPr>
        <w:pStyle w:val="ConsPlusNormal"/>
        <w:jc w:val="both"/>
      </w:pPr>
    </w:p>
    <w:p w:rsidR="006D5F56" w:rsidRDefault="006D5F56" w:rsidP="006D5F56">
      <w:pPr>
        <w:pStyle w:val="ConsPlusNormal"/>
        <w:ind w:firstLine="540"/>
        <w:jc w:val="both"/>
      </w:pPr>
      <w:r>
        <w:t>5. Конкурс проводится в целях:</w:t>
      </w:r>
    </w:p>
    <w:p w:rsidR="006D5F56" w:rsidRDefault="006D5F56" w:rsidP="006D5F56">
      <w:pPr>
        <w:pStyle w:val="ConsPlusNormal"/>
        <w:spacing w:before="220"/>
        <w:ind w:firstLine="540"/>
        <w:jc w:val="both"/>
      </w:pPr>
      <w:r>
        <w:t>- выявления и поддержки лучших проектов и инициатив членов ТОС на территории города Иркутска;</w:t>
      </w:r>
    </w:p>
    <w:p w:rsidR="006D5F56" w:rsidRDefault="006D5F56" w:rsidP="006D5F56">
      <w:pPr>
        <w:pStyle w:val="ConsPlusNormal"/>
        <w:spacing w:before="220"/>
        <w:ind w:firstLine="540"/>
        <w:jc w:val="both"/>
      </w:pPr>
      <w:r>
        <w:t>- активизации деятельности ТОС по привлечению населения города Иркутска к решению вопросов местного значения;</w:t>
      </w:r>
    </w:p>
    <w:p w:rsidR="006D5F56" w:rsidRDefault="006D5F56" w:rsidP="006D5F56">
      <w:pPr>
        <w:pStyle w:val="ConsPlusNormal"/>
        <w:spacing w:before="220"/>
        <w:ind w:firstLine="540"/>
        <w:jc w:val="both"/>
      </w:pPr>
      <w:r>
        <w:t>- совершенствования механизма поддержки и поощрения</w:t>
      </w:r>
      <w:r w:rsidRPr="005654A6">
        <w:t xml:space="preserve"> </w:t>
      </w:r>
      <w:r>
        <w:t>членов ТОС администрацией города Иркутска;</w:t>
      </w:r>
    </w:p>
    <w:p w:rsidR="006D5F56" w:rsidRDefault="006D5F56" w:rsidP="006D5F56">
      <w:pPr>
        <w:pStyle w:val="ConsPlusNormal"/>
        <w:spacing w:before="220"/>
        <w:ind w:firstLine="540"/>
        <w:jc w:val="both"/>
      </w:pPr>
      <w:r>
        <w:t>- обобщения и распространения положительного опыта работы</w:t>
      </w:r>
      <w:r w:rsidRPr="005654A6">
        <w:t xml:space="preserve"> </w:t>
      </w:r>
      <w:r>
        <w:t>членов ТОС.</w:t>
      </w:r>
    </w:p>
    <w:p w:rsidR="006D5F56" w:rsidRDefault="006D5F56" w:rsidP="006D5F56">
      <w:pPr>
        <w:pStyle w:val="ConsPlusNormal"/>
        <w:jc w:val="both"/>
      </w:pPr>
    </w:p>
    <w:p w:rsidR="006D5F56" w:rsidRDefault="006D5F56" w:rsidP="006D5F56">
      <w:pPr>
        <w:pStyle w:val="ConsPlusNormal"/>
        <w:jc w:val="center"/>
        <w:outlineLvl w:val="1"/>
      </w:pPr>
      <w:r>
        <w:t>Глава 3. ПОРЯДОК ПРОВЕДЕНИЯ КОНКУРСА</w:t>
      </w:r>
    </w:p>
    <w:p w:rsidR="006D5F56" w:rsidRDefault="006D5F56" w:rsidP="006D5F56">
      <w:pPr>
        <w:pStyle w:val="ConsPlusNormal"/>
        <w:spacing w:before="220"/>
        <w:ind w:firstLine="540"/>
        <w:jc w:val="both"/>
      </w:pPr>
      <w:bookmarkStart w:id="1" w:name="P66"/>
      <w:bookmarkStart w:id="2" w:name="P88"/>
      <w:bookmarkEnd w:id="1"/>
      <w:bookmarkEnd w:id="2"/>
      <w:r>
        <w:t>6. Конкурс проводится по следующим номинациям:</w:t>
      </w:r>
    </w:p>
    <w:p w:rsidR="006D5F56" w:rsidRDefault="006D5F56" w:rsidP="006D5F56">
      <w:pPr>
        <w:pStyle w:val="ConsPlusNormal"/>
        <w:spacing w:before="220"/>
        <w:ind w:firstLine="540"/>
        <w:jc w:val="both"/>
      </w:pPr>
      <w:r>
        <w:t>1) проекты, направленные на пропаганду здорового образа жизни, развитие физической культуры и спорта:</w:t>
      </w:r>
    </w:p>
    <w:p w:rsidR="006D5F56" w:rsidRPr="0024535C" w:rsidRDefault="006D5F56" w:rsidP="0024535C">
      <w:pPr>
        <w:pStyle w:val="ConsPlusNormal"/>
        <w:spacing w:before="220"/>
        <w:ind w:firstLine="540"/>
        <w:jc w:val="both"/>
      </w:pPr>
      <w:r w:rsidRPr="0024535C">
        <w:t xml:space="preserve">- развитие массового спорта, как инструмента формирования здоровой семьи, здорового </w:t>
      </w:r>
      <w:r w:rsidR="0024535C" w:rsidRPr="0024535C">
        <w:t xml:space="preserve">общества, </w:t>
      </w:r>
      <w:r w:rsidRPr="0024535C">
        <w:t xml:space="preserve">здорового образа жизни, сохранение и развитие физического и психоэмоционального </w:t>
      </w:r>
      <w:r w:rsidRPr="0024535C">
        <w:lastRenderedPageBreak/>
        <w:t>здоровья жителей города;</w:t>
      </w:r>
    </w:p>
    <w:p w:rsidR="006D5F56" w:rsidRDefault="006D5F56" w:rsidP="006D5F56">
      <w:pPr>
        <w:pStyle w:val="ConsPlusNormal"/>
        <w:spacing w:before="220"/>
        <w:ind w:firstLine="540"/>
        <w:jc w:val="both"/>
      </w:pPr>
      <w:r>
        <w:t>- проведение спортивных и культурных мероприятий для детей и подростков во время школьных каникул;</w:t>
      </w:r>
    </w:p>
    <w:p w:rsidR="006D5F56" w:rsidRDefault="006D5F56" w:rsidP="006D5F56">
      <w:pPr>
        <w:pStyle w:val="ConsPlusNormal"/>
        <w:spacing w:before="220"/>
        <w:ind w:firstLine="540"/>
        <w:jc w:val="both"/>
      </w:pPr>
      <w:r>
        <w:t>2) проекты, направленные на благоустройство и улучшение санитарного состояния территории ТОС:</w:t>
      </w:r>
    </w:p>
    <w:p w:rsidR="006D5F56" w:rsidRDefault="006D5F56" w:rsidP="006D5F56">
      <w:pPr>
        <w:pStyle w:val="ConsPlusNormal"/>
        <w:spacing w:before="220"/>
        <w:ind w:firstLine="540"/>
        <w:jc w:val="both"/>
      </w:pPr>
      <w:r w:rsidRPr="00B63A89">
        <w:t>- благоустройство территории ТОС</w:t>
      </w:r>
      <w:r w:rsidR="00B63A89" w:rsidRPr="00B63A89">
        <w:t xml:space="preserve"> за счет собственных средств </w:t>
      </w:r>
      <w:proofErr w:type="spellStart"/>
      <w:r w:rsidR="00B63A89" w:rsidRPr="00B63A89">
        <w:t>ТОСа</w:t>
      </w:r>
      <w:proofErr w:type="spellEnd"/>
      <w:r w:rsidR="00B63A89" w:rsidRPr="00B63A89">
        <w:t xml:space="preserve"> и привлечения спонсорской помощи</w:t>
      </w:r>
      <w:r w:rsidRPr="00B63A89">
        <w:t>;</w:t>
      </w:r>
    </w:p>
    <w:p w:rsidR="006D5F56" w:rsidRDefault="006D5F56" w:rsidP="006D5F56">
      <w:pPr>
        <w:pStyle w:val="ConsPlusNormal"/>
        <w:spacing w:before="220"/>
        <w:ind w:firstLine="540"/>
        <w:jc w:val="both"/>
      </w:pPr>
      <w:r>
        <w:t>- охрана окружающей среды, развитие и воспитание экологического сознания населения;</w:t>
      </w:r>
    </w:p>
    <w:p w:rsidR="006D5F56" w:rsidRDefault="006D5F56" w:rsidP="006D5F56">
      <w:pPr>
        <w:pStyle w:val="ConsPlusNormal"/>
        <w:spacing w:before="220"/>
        <w:ind w:firstLine="540"/>
        <w:jc w:val="both"/>
      </w:pPr>
      <w:r>
        <w:t>- устройство детских, спортивных площадок, площадок отдыха и досуга;</w:t>
      </w:r>
    </w:p>
    <w:p w:rsidR="006D5F56" w:rsidRDefault="006D5F56" w:rsidP="006D5F56">
      <w:pPr>
        <w:pStyle w:val="ConsPlusNormal"/>
        <w:spacing w:before="220"/>
        <w:ind w:firstLine="540"/>
        <w:jc w:val="both"/>
      </w:pPr>
      <w:r>
        <w:t>- установка и содержание малых архитектурных форм;</w:t>
      </w:r>
    </w:p>
    <w:p w:rsidR="006D5F56" w:rsidRDefault="006D5F56" w:rsidP="006D5F56">
      <w:pPr>
        <w:pStyle w:val="ConsPlusNormal"/>
        <w:spacing w:before="220"/>
        <w:ind w:firstLine="540"/>
        <w:jc w:val="both"/>
      </w:pPr>
      <w:r>
        <w:t>3) проекты, направленные на повышение качества жизни людей пожилого возраста:</w:t>
      </w:r>
    </w:p>
    <w:p w:rsidR="006D5F56" w:rsidRDefault="006D5F56" w:rsidP="006D5F56">
      <w:pPr>
        <w:pStyle w:val="ConsPlusNormal"/>
        <w:spacing w:before="220"/>
        <w:ind w:firstLine="540"/>
        <w:jc w:val="both"/>
      </w:pPr>
      <w:r>
        <w:t>- социальная адаптация людей пожилого возраста;</w:t>
      </w:r>
    </w:p>
    <w:p w:rsidR="006D5F56" w:rsidRDefault="006D5F56" w:rsidP="006D5F56">
      <w:pPr>
        <w:pStyle w:val="ConsPlusNormal"/>
        <w:spacing w:before="220"/>
        <w:ind w:firstLine="540"/>
        <w:jc w:val="both"/>
      </w:pPr>
      <w:r>
        <w:t>- привлечение детей и подростков к заботе о людях пожилого возраста;</w:t>
      </w:r>
    </w:p>
    <w:p w:rsidR="006D5F56" w:rsidRDefault="006D5F56" w:rsidP="006D5F56">
      <w:pPr>
        <w:pStyle w:val="ConsPlusNormal"/>
        <w:spacing w:before="220"/>
        <w:ind w:firstLine="540"/>
        <w:jc w:val="both"/>
      </w:pPr>
      <w:r>
        <w:t>4) проекты, направленные на благотворительную деятельность, а также деятельность в области содействия благотворительности и добровольчества:</w:t>
      </w:r>
    </w:p>
    <w:p w:rsidR="006D5F56" w:rsidRDefault="006D5F56" w:rsidP="006D5F56">
      <w:pPr>
        <w:pStyle w:val="ConsPlusNormal"/>
        <w:spacing w:before="220"/>
        <w:ind w:firstLine="540"/>
        <w:jc w:val="both"/>
      </w:pPr>
      <w:r>
        <w:t>- вовлечение детей и подростков в волонтерскую деятельность;</w:t>
      </w:r>
    </w:p>
    <w:p w:rsidR="006D5F56" w:rsidRDefault="006D5F56" w:rsidP="006D5F56">
      <w:pPr>
        <w:pStyle w:val="ConsPlusNormal"/>
        <w:spacing w:before="220"/>
        <w:ind w:firstLine="540"/>
        <w:jc w:val="both"/>
      </w:pPr>
      <w:r>
        <w:t>- работа с детьми из многодетных семей;</w:t>
      </w:r>
    </w:p>
    <w:p w:rsidR="006D5F56" w:rsidRDefault="006D5F56" w:rsidP="006D5F56">
      <w:pPr>
        <w:pStyle w:val="ConsPlusNormal"/>
        <w:spacing w:before="220"/>
        <w:ind w:firstLine="540"/>
        <w:jc w:val="both"/>
      </w:pPr>
      <w:r>
        <w:t>- организация занятости и поддержки социально незащищенных категорий граждан;</w:t>
      </w:r>
    </w:p>
    <w:p w:rsidR="006D5F56" w:rsidRDefault="006D5F56" w:rsidP="006D5F56">
      <w:pPr>
        <w:pStyle w:val="ConsPlusNormal"/>
        <w:spacing w:before="220"/>
        <w:ind w:firstLine="540"/>
        <w:jc w:val="both"/>
      </w:pPr>
      <w:r>
        <w:t>- формирование доступной среды для граждан с ограниченными возможностями;</w:t>
      </w:r>
    </w:p>
    <w:p w:rsidR="006D5F56" w:rsidRDefault="006D5F56" w:rsidP="006D5F56">
      <w:pPr>
        <w:pStyle w:val="ConsPlusNormal"/>
        <w:spacing w:before="220"/>
        <w:ind w:firstLine="540"/>
        <w:jc w:val="both"/>
      </w:pPr>
      <w:r>
        <w:t>5) проекты, направленные на организацию патриотического и культурно-нравственного развития подрастающего поколения:</w:t>
      </w:r>
    </w:p>
    <w:p w:rsidR="006D5F56" w:rsidRDefault="006D5F56" w:rsidP="006D5F56">
      <w:pPr>
        <w:pStyle w:val="ConsPlusNormal"/>
        <w:spacing w:before="220"/>
        <w:ind w:firstLine="540"/>
        <w:jc w:val="both"/>
      </w:pPr>
      <w:r>
        <w:t>- организация профилактической и пропагандистской работы против употребления наркотиков, алкоголя и курения;</w:t>
      </w:r>
    </w:p>
    <w:p w:rsidR="006D5F56" w:rsidRDefault="006D5F56" w:rsidP="006D5F56">
      <w:pPr>
        <w:pStyle w:val="ConsPlusNormal"/>
        <w:spacing w:before="220"/>
        <w:ind w:firstLine="540"/>
        <w:jc w:val="both"/>
      </w:pPr>
      <w:r>
        <w:t>- патриотическое и духовно-нравственное воспитание;</w:t>
      </w:r>
    </w:p>
    <w:p w:rsidR="006D5F56" w:rsidRDefault="006D5F56" w:rsidP="006D5F56">
      <w:pPr>
        <w:pStyle w:val="ConsPlusNormal"/>
        <w:spacing w:before="220"/>
        <w:ind w:firstLine="540"/>
        <w:jc w:val="both"/>
      </w:pPr>
      <w:r>
        <w:t>- организация досуга детей и подростков во время школьных каникул;</w:t>
      </w:r>
    </w:p>
    <w:p w:rsidR="006D5F56" w:rsidRDefault="006D5F56" w:rsidP="006D5F56">
      <w:pPr>
        <w:pStyle w:val="ConsPlusNormal"/>
        <w:spacing w:before="220"/>
        <w:ind w:firstLine="540"/>
        <w:jc w:val="both"/>
      </w:pPr>
      <w:r>
        <w:t>- организация мероприятий по неформальному образованию детей и подростков (мастер-классы, экскурсии, обучающие игры и др.);</w:t>
      </w:r>
    </w:p>
    <w:p w:rsidR="006D5F56" w:rsidRDefault="006D5F56" w:rsidP="006D5F56">
      <w:pPr>
        <w:pStyle w:val="ConsPlusNormal"/>
        <w:spacing w:before="220"/>
        <w:ind w:firstLine="540"/>
        <w:jc w:val="both"/>
      </w:pPr>
      <w:r>
        <w:t>6) проекты, направленные на поддержание общественного порядка, пожарной безопасности и проведение профилактики правонарушений:</w:t>
      </w:r>
    </w:p>
    <w:p w:rsidR="006D5F56" w:rsidRDefault="006D5F56" w:rsidP="006D5F56">
      <w:pPr>
        <w:pStyle w:val="ConsPlusNormal"/>
        <w:spacing w:before="220"/>
        <w:ind w:firstLine="540"/>
        <w:jc w:val="both"/>
      </w:pPr>
      <w:r>
        <w:t>- организация общественной безопасности на территории ТОС;</w:t>
      </w:r>
    </w:p>
    <w:p w:rsidR="006D5F56" w:rsidRDefault="006D5F56" w:rsidP="006D5F56">
      <w:pPr>
        <w:pStyle w:val="ConsPlusNormal"/>
        <w:spacing w:before="220"/>
        <w:ind w:firstLine="540"/>
        <w:jc w:val="both"/>
      </w:pPr>
      <w:r>
        <w:t>- организация мероприятий по предупреждению и профилактике правонарушений, совершаемых на территории ТОС;</w:t>
      </w:r>
    </w:p>
    <w:p w:rsidR="006D5F56" w:rsidRDefault="006D5F56" w:rsidP="006D5F56">
      <w:pPr>
        <w:pStyle w:val="ConsPlusNormal"/>
        <w:spacing w:before="220"/>
        <w:ind w:firstLine="540"/>
        <w:jc w:val="both"/>
      </w:pPr>
      <w:r>
        <w:t>- повышение правовой культуры, снижение правового нигилизма населения, создание системы стимулов для ведения законопослушного образа жизни;</w:t>
      </w:r>
    </w:p>
    <w:p w:rsidR="006D5F56" w:rsidRDefault="006D5F56" w:rsidP="006D5F56">
      <w:pPr>
        <w:pStyle w:val="ConsPlusNormal"/>
        <w:spacing w:before="220"/>
        <w:ind w:firstLine="540"/>
        <w:jc w:val="both"/>
      </w:pPr>
      <w:r>
        <w:lastRenderedPageBreak/>
        <w:t>7) проекты, направленные на сохранение традиций добрососедства и гостеприимства, уважения к традициям разных народов и конфессий:</w:t>
      </w:r>
    </w:p>
    <w:p w:rsidR="006D5F56" w:rsidRDefault="006D5F56" w:rsidP="006D5F56">
      <w:pPr>
        <w:pStyle w:val="ConsPlusNormal"/>
        <w:spacing w:before="220"/>
        <w:ind w:firstLine="540"/>
        <w:jc w:val="both"/>
      </w:pPr>
      <w:r>
        <w:t>- формирование положительного имиджа ТОС;</w:t>
      </w:r>
    </w:p>
    <w:p w:rsidR="006D5F56" w:rsidRDefault="006D5F56" w:rsidP="006D5F56">
      <w:pPr>
        <w:pStyle w:val="ConsPlusNormal"/>
        <w:spacing w:before="220"/>
        <w:ind w:firstLine="540"/>
        <w:jc w:val="both"/>
      </w:pPr>
      <w:r>
        <w:t>- укрепление межнационального и межконфессионального согласия, профилактика межнациональной напряженности;</w:t>
      </w:r>
    </w:p>
    <w:p w:rsidR="006D5F56" w:rsidRDefault="006D5F56" w:rsidP="006D5F56">
      <w:pPr>
        <w:pStyle w:val="ConsPlusNormal"/>
        <w:spacing w:before="220"/>
        <w:ind w:firstLine="540"/>
        <w:jc w:val="both"/>
      </w:pPr>
      <w:r>
        <w:t>- сохранение и развитие культур, традиций и языков народов, проживающих в городе Иркутске.</w:t>
      </w:r>
    </w:p>
    <w:p w:rsidR="006D5F56" w:rsidRPr="00B7763A" w:rsidRDefault="006D5F56" w:rsidP="006D5F56">
      <w:pPr>
        <w:pStyle w:val="ConsPlusNormal"/>
        <w:spacing w:before="220"/>
        <w:ind w:firstLine="540"/>
        <w:jc w:val="both"/>
      </w:pPr>
      <w:r w:rsidRPr="00B7763A">
        <w:t xml:space="preserve">7. Для участия в конкурсе Заявитель подает в отдел реализации общественных инициатив Управления (далее - Отдел) в течение 30 (тридцати) рабочих дней со дня опубликования в средствах массовой информации информационного сообщения, предусмотренного пунктом 4 главы 1 настоящего Положения, заявку на участие в конкурсе по форме согласно Приложению N 1 к настоящему Положению, описание проекта в свободной форме с описанием личного вклада Заявителя в реализацию проекта (в объеме 1 страница А4, шрифт </w:t>
      </w:r>
      <w:proofErr w:type="spellStart"/>
      <w:r w:rsidRPr="00B7763A">
        <w:t>Times</w:t>
      </w:r>
      <w:proofErr w:type="spellEnd"/>
      <w:r w:rsidRPr="00B7763A">
        <w:t xml:space="preserve"> </w:t>
      </w:r>
      <w:proofErr w:type="spellStart"/>
      <w:r w:rsidRPr="00B7763A">
        <w:t>New</w:t>
      </w:r>
      <w:proofErr w:type="spellEnd"/>
      <w:r w:rsidRPr="00B7763A">
        <w:t xml:space="preserve"> </w:t>
      </w:r>
      <w:proofErr w:type="spellStart"/>
      <w:r w:rsidRPr="00B7763A">
        <w:t>Roman</w:t>
      </w:r>
      <w:proofErr w:type="spellEnd"/>
      <w:r w:rsidRPr="00B7763A">
        <w:t xml:space="preserve"> 14) и информацию по критериям конкурса по форме согласно Приложению N 2 к настоящему Положению с приложением документов, подтверждающих достоверность информации, предста</w:t>
      </w:r>
      <w:r w:rsidR="00B7763A" w:rsidRPr="00B7763A">
        <w:t>вленной по критериям конкурса, э</w:t>
      </w:r>
      <w:r w:rsidRPr="00B7763A">
        <w:t>тапы реализации проекта по форме Приложения N 3 к настоящему Положению с приложением следующих документов</w:t>
      </w:r>
      <w:r w:rsidR="00B7763A" w:rsidRPr="00B7763A">
        <w:t xml:space="preserve"> с описью</w:t>
      </w:r>
      <w:r w:rsidRPr="00B7763A">
        <w:t>:</w:t>
      </w:r>
    </w:p>
    <w:p w:rsidR="00F450AF" w:rsidRPr="00F450AF" w:rsidRDefault="00F450AF" w:rsidP="006D5F56">
      <w:pPr>
        <w:pStyle w:val="ConsPlusNormal"/>
        <w:spacing w:before="220"/>
        <w:ind w:firstLine="540"/>
        <w:jc w:val="both"/>
      </w:pPr>
      <w:r w:rsidRPr="00F450AF">
        <w:t>-копия протокола заседания рабочего органа ТОС о выдвижении проекта (проектов) на конкурс с указанием Ф.И.О. заявителя:</w:t>
      </w:r>
    </w:p>
    <w:p w:rsidR="00F450AF" w:rsidRDefault="00F450AF" w:rsidP="006D5F56">
      <w:pPr>
        <w:pStyle w:val="ConsPlusNormal"/>
        <w:spacing w:before="220"/>
        <w:ind w:firstLine="540"/>
        <w:jc w:val="both"/>
      </w:pPr>
      <w:r w:rsidRPr="00F450AF">
        <w:t>- копия устава ТОС;</w:t>
      </w:r>
    </w:p>
    <w:p w:rsidR="006D5F56" w:rsidRPr="00F450AF" w:rsidRDefault="00F450AF" w:rsidP="006D5F56">
      <w:pPr>
        <w:pStyle w:val="ConsPlusNormal"/>
        <w:spacing w:before="220"/>
        <w:ind w:firstLine="540"/>
        <w:jc w:val="both"/>
      </w:pPr>
      <w:r w:rsidRPr="00F450AF">
        <w:t>- копия</w:t>
      </w:r>
      <w:r w:rsidR="006D5F56" w:rsidRPr="00F450AF">
        <w:t xml:space="preserve"> решения собрания (конференции) граждан об избрании органа ТОС;</w:t>
      </w:r>
    </w:p>
    <w:p w:rsidR="006D5F56" w:rsidRPr="00F450AF" w:rsidRDefault="006D5F56" w:rsidP="006D5F56">
      <w:pPr>
        <w:pStyle w:val="ConsPlusNormal"/>
        <w:spacing w:before="220"/>
        <w:ind w:firstLine="540"/>
        <w:jc w:val="both"/>
      </w:pPr>
      <w:r w:rsidRPr="00F450AF">
        <w:t>- реквизиты действующего счета и банка, в котором открыт счет Заявителя;</w:t>
      </w:r>
    </w:p>
    <w:p w:rsidR="006D5F56" w:rsidRPr="00F450AF" w:rsidRDefault="006D5F56" w:rsidP="006D5F56">
      <w:pPr>
        <w:pStyle w:val="ConsPlusNormal"/>
        <w:spacing w:before="220"/>
        <w:ind w:firstLine="540"/>
        <w:jc w:val="both"/>
      </w:pPr>
      <w:r w:rsidRPr="00F450AF">
        <w:t>- копи</w:t>
      </w:r>
      <w:r w:rsidR="00F450AF" w:rsidRPr="00F450AF">
        <w:t>я</w:t>
      </w:r>
      <w:r w:rsidRPr="00F450AF">
        <w:t xml:space="preserve"> паспорта Заявителя;</w:t>
      </w:r>
    </w:p>
    <w:p w:rsidR="006D5F56" w:rsidRPr="00F450AF" w:rsidRDefault="00F450AF" w:rsidP="006D5F56">
      <w:pPr>
        <w:pStyle w:val="ConsPlusNormal"/>
        <w:spacing w:before="220"/>
        <w:ind w:firstLine="540"/>
        <w:jc w:val="both"/>
      </w:pPr>
      <w:r w:rsidRPr="00F450AF">
        <w:t>- копия</w:t>
      </w:r>
      <w:r w:rsidR="006D5F56" w:rsidRPr="00F450AF">
        <w:t xml:space="preserve"> свидетельства о постановке на учет физического лица в налоговом органе;</w:t>
      </w:r>
    </w:p>
    <w:p w:rsidR="006D5F56" w:rsidRPr="00F450AF" w:rsidRDefault="006D5F56" w:rsidP="006D5F56">
      <w:pPr>
        <w:pStyle w:val="ConsPlusNormal"/>
        <w:spacing w:before="220"/>
        <w:ind w:firstLine="540"/>
        <w:jc w:val="both"/>
      </w:pPr>
      <w:r w:rsidRPr="00F450AF">
        <w:t>- копи</w:t>
      </w:r>
      <w:r w:rsidR="00F450AF" w:rsidRPr="00F450AF">
        <w:t>я</w:t>
      </w:r>
      <w:r w:rsidRPr="00F450AF">
        <w:t xml:space="preserve"> документа, подтверждающего регистрацию в системе индивидуального (персонифицированного) учета системе обязательного пенсионного страхования;</w:t>
      </w:r>
    </w:p>
    <w:p w:rsidR="006D5F56" w:rsidRPr="00F450AF" w:rsidRDefault="006D5F56" w:rsidP="006D5F56">
      <w:pPr>
        <w:pStyle w:val="ConsPlusNormal"/>
        <w:spacing w:before="220"/>
        <w:ind w:firstLine="540"/>
        <w:jc w:val="both"/>
      </w:pPr>
      <w:r w:rsidRPr="00F450AF">
        <w:t>- копи</w:t>
      </w:r>
      <w:r w:rsidR="00F450AF" w:rsidRPr="00F450AF">
        <w:t>я</w:t>
      </w:r>
      <w:r w:rsidRPr="00F450AF">
        <w:t xml:space="preserve"> свидетельства о браке (в случае смены фамилии);</w:t>
      </w:r>
    </w:p>
    <w:p w:rsidR="006D5F56" w:rsidRDefault="006D5F56" w:rsidP="006D5F56">
      <w:pPr>
        <w:pStyle w:val="ConsPlusNormal"/>
        <w:spacing w:before="220"/>
        <w:ind w:firstLine="540"/>
        <w:jc w:val="both"/>
      </w:pPr>
      <w:r w:rsidRPr="00F450AF">
        <w:t>- согласи</w:t>
      </w:r>
      <w:r w:rsidR="00F450AF" w:rsidRPr="00F450AF">
        <w:t>е</w:t>
      </w:r>
      <w:r w:rsidRPr="00F450AF">
        <w:t xml:space="preserve"> Заявителя на обработку его персональных данных по форме согласно Приложению N 6 к н</w:t>
      </w:r>
      <w:r w:rsidR="00F450AF" w:rsidRPr="00F450AF">
        <w:t>астоящему Положению, заверенное</w:t>
      </w:r>
      <w:r w:rsidRPr="00F450AF">
        <w:t xml:space="preserve"> собственноручной подписью соответствующего Заявителя.</w:t>
      </w:r>
    </w:p>
    <w:p w:rsidR="006D5F56" w:rsidRPr="00733A95" w:rsidRDefault="006D5F56" w:rsidP="006D5F56">
      <w:pPr>
        <w:pStyle w:val="ConsPlusNormal"/>
        <w:spacing w:before="220"/>
        <w:ind w:firstLine="540"/>
        <w:jc w:val="both"/>
      </w:pPr>
      <w:r w:rsidRPr="00733A95">
        <w:t>8. Заявители имеют право подать не более одной заявки на участие в конкурсе в каждой номинации, указанной в пункте 6 главы 3 настоящего Положения.</w:t>
      </w:r>
    </w:p>
    <w:p w:rsidR="006D5F56" w:rsidRPr="00733A95" w:rsidRDefault="006D5F56" w:rsidP="006D5F56">
      <w:pPr>
        <w:pStyle w:val="ConsPlusNormal"/>
        <w:spacing w:before="220"/>
        <w:ind w:firstLine="540"/>
        <w:jc w:val="both"/>
      </w:pPr>
      <w:bookmarkStart w:id="3" w:name="P95"/>
      <w:bookmarkEnd w:id="3"/>
      <w:r w:rsidRPr="00733A95">
        <w:t>9. Заявители не допускаются до участия в конкурсе в случае, если:</w:t>
      </w:r>
    </w:p>
    <w:p w:rsidR="006D5F56" w:rsidRPr="00733A95" w:rsidRDefault="006D5F56" w:rsidP="006D5F56">
      <w:pPr>
        <w:pStyle w:val="ConsPlusNormal"/>
        <w:spacing w:before="220"/>
        <w:ind w:firstLine="540"/>
        <w:jc w:val="both"/>
      </w:pPr>
      <w:r w:rsidRPr="00733A95">
        <w:t>- не представлены документы, указанные в пункте 7 настоящего Положения;</w:t>
      </w:r>
    </w:p>
    <w:p w:rsidR="006D5F56" w:rsidRPr="00733A95" w:rsidRDefault="006D5F56" w:rsidP="006D5F56">
      <w:pPr>
        <w:pStyle w:val="ConsPlusNormal"/>
        <w:spacing w:before="220"/>
        <w:ind w:firstLine="540"/>
        <w:jc w:val="both"/>
      </w:pPr>
      <w:r w:rsidRPr="00733A95">
        <w:t>- проект не соответствует номинациям конкурса;</w:t>
      </w:r>
    </w:p>
    <w:p w:rsidR="006D5F56" w:rsidRPr="00F87833" w:rsidRDefault="006D5F56" w:rsidP="006D5F56">
      <w:pPr>
        <w:pStyle w:val="ConsPlusNormal"/>
        <w:spacing w:before="220"/>
        <w:ind w:firstLine="540"/>
        <w:jc w:val="both"/>
      </w:pPr>
      <w:r w:rsidRPr="00F87833">
        <w:t>- документы представлены с нарушением установленного срока;</w:t>
      </w:r>
    </w:p>
    <w:p w:rsidR="006D5F56" w:rsidRPr="00F87833" w:rsidRDefault="006D5F56" w:rsidP="006D5F56">
      <w:pPr>
        <w:pStyle w:val="ConsPlusNormal"/>
        <w:spacing w:before="220"/>
        <w:ind w:firstLine="540"/>
        <w:jc w:val="both"/>
      </w:pPr>
      <w:r w:rsidRPr="00F87833">
        <w:t>- проект направлен на извлечение Заявителем прибыли;</w:t>
      </w:r>
    </w:p>
    <w:p w:rsidR="006D5F56" w:rsidRPr="00733A95" w:rsidRDefault="006D5F56" w:rsidP="006D5F56">
      <w:pPr>
        <w:pStyle w:val="ConsPlusNormal"/>
        <w:spacing w:before="220"/>
        <w:ind w:firstLine="540"/>
        <w:jc w:val="both"/>
      </w:pPr>
      <w:r w:rsidRPr="00733A95">
        <w:lastRenderedPageBreak/>
        <w:t>- цель реализации проекта - создание и (или) государственная регистрация некоммерческой организации или проведение научных исследований, подготовка научных публикаций;</w:t>
      </w:r>
    </w:p>
    <w:p w:rsidR="003C37B7" w:rsidRPr="00733A95" w:rsidRDefault="003C37B7" w:rsidP="006D5F56">
      <w:pPr>
        <w:pStyle w:val="ConsPlusNormal"/>
        <w:spacing w:before="220"/>
        <w:ind w:firstLine="540"/>
        <w:jc w:val="both"/>
      </w:pPr>
      <w:r w:rsidRPr="00733A95">
        <w:t>- проект является участником конкурса «Миллион на добрые дела», проводимого Управлением в текущем году;</w:t>
      </w:r>
    </w:p>
    <w:p w:rsidR="006D5F56" w:rsidRPr="00733A95" w:rsidRDefault="006D5F56" w:rsidP="006D5F56">
      <w:pPr>
        <w:pStyle w:val="ConsPlusNormal"/>
        <w:spacing w:before="220"/>
        <w:ind w:firstLine="540"/>
        <w:jc w:val="both"/>
      </w:pPr>
      <w:r w:rsidRPr="00733A95">
        <w:t>- реализация проекта предполагается исключительно путем издательской деятельности Заявителя.</w:t>
      </w:r>
    </w:p>
    <w:p w:rsidR="006D5F56" w:rsidRPr="00733A95" w:rsidRDefault="006D5F56" w:rsidP="006D5F56">
      <w:pPr>
        <w:pStyle w:val="ConsPlusNormal"/>
        <w:spacing w:before="220"/>
        <w:ind w:firstLine="540"/>
        <w:jc w:val="both"/>
      </w:pPr>
      <w:r w:rsidRPr="00733A95">
        <w:t>10. Прием заявок на участие в конкурсе и документов, указанных в пункте 7 главы 3 настоя</w:t>
      </w:r>
      <w:r w:rsidR="00160BD9" w:rsidRPr="00733A95">
        <w:t xml:space="preserve">щего Положения, осуществляется </w:t>
      </w:r>
      <w:r w:rsidRPr="00733A95">
        <w:t>специалистом Отдела (далее - специалист) по адресу: город Иркутск, ул. Марата, 14, кабинет 110, с 09-00 до 13-00 и с 14-00 до 18-00, понедельник - пятница.</w:t>
      </w:r>
    </w:p>
    <w:p w:rsidR="006D5F56" w:rsidRPr="00733A95" w:rsidRDefault="006D5F56" w:rsidP="006D5F56">
      <w:pPr>
        <w:pStyle w:val="ConsPlusNormal"/>
        <w:spacing w:before="220"/>
        <w:ind w:firstLine="540"/>
        <w:jc w:val="both"/>
      </w:pPr>
      <w:r w:rsidRPr="00733A95">
        <w:t xml:space="preserve">11. </w:t>
      </w:r>
      <w:r w:rsidR="00160BD9" w:rsidRPr="00733A95">
        <w:t>С</w:t>
      </w:r>
      <w:r w:rsidRPr="00733A95">
        <w:t>пециалист осуществляет прием заявок на участие в конкурсе и документов, указанных в пункте 7 главы 3 настоящего Положения, регистрирует их в журнале приема документов для участия в конкурсе в день их поступления с присвоением им регистрационного номера и выдает копию заявки на участие в конкурсе, на которой указывается фамилия, инициалы специалиста, принявшего заявку, дата ее приема, подпись специалиста.</w:t>
      </w:r>
    </w:p>
    <w:p w:rsidR="006D5F56" w:rsidRPr="00733A95" w:rsidRDefault="006D5F56" w:rsidP="006D5F56">
      <w:pPr>
        <w:pStyle w:val="ConsPlusNormal"/>
        <w:spacing w:before="220"/>
        <w:ind w:firstLine="540"/>
        <w:jc w:val="both"/>
      </w:pPr>
      <w:r w:rsidRPr="00733A95">
        <w:t xml:space="preserve">12. </w:t>
      </w:r>
      <w:r w:rsidR="00661E2F" w:rsidRPr="00733A95">
        <w:t>С</w:t>
      </w:r>
      <w:r w:rsidRPr="00733A95">
        <w:t xml:space="preserve">пециалист в течение </w:t>
      </w:r>
      <w:r w:rsidR="00661E2F" w:rsidRPr="00733A95">
        <w:t>7</w:t>
      </w:r>
      <w:r w:rsidRPr="00733A95">
        <w:t xml:space="preserve"> (</w:t>
      </w:r>
      <w:r w:rsidR="00661E2F" w:rsidRPr="00733A95">
        <w:t>семи</w:t>
      </w:r>
      <w:r w:rsidRPr="00733A95">
        <w:t>)</w:t>
      </w:r>
      <w:r w:rsidR="00661E2F" w:rsidRPr="00733A95">
        <w:t xml:space="preserve"> рабочих</w:t>
      </w:r>
      <w:r w:rsidRPr="00733A95">
        <w:t xml:space="preserve"> дней со дня предоставления заявок на участие в конкурсе с приложением документов, проверяет их на соответствие требованиям, указанных в пункте 7 главы 3 настоящего Положения, а также осуществляет проверку требований, предусмотренных пунктом 9 главы 3 настоящего Положения.</w:t>
      </w:r>
    </w:p>
    <w:p w:rsidR="006D5F56" w:rsidRPr="00733A95" w:rsidRDefault="006D5F56" w:rsidP="006D5F56">
      <w:pPr>
        <w:pStyle w:val="ConsPlusNormal"/>
        <w:spacing w:before="220"/>
        <w:ind w:firstLine="540"/>
        <w:jc w:val="both"/>
      </w:pPr>
      <w:r w:rsidRPr="00733A95">
        <w:t>13. При выявлении несоответствия заявки и приложенных документов требованиям пункта 7 главы 3 настоящего Положения, а также выявления оснований, предусмотренных пунктом 9 главы 3 настоящего Положения, Заявители не допускаются до участия в конкурсе.</w:t>
      </w:r>
      <w:r w:rsidR="00A4535E" w:rsidRPr="00733A95">
        <w:t xml:space="preserve"> Отказ Заявителю в участии в конкурсе оформляется в письменном виде за подписью начальника Управления и направляется любым доступным способом Заявителю.</w:t>
      </w:r>
    </w:p>
    <w:p w:rsidR="006D5F56" w:rsidRPr="00733A95" w:rsidRDefault="006D5F56" w:rsidP="006D5F56">
      <w:pPr>
        <w:pStyle w:val="ConsPlusNormal"/>
        <w:spacing w:before="220"/>
        <w:ind w:firstLine="540"/>
        <w:jc w:val="both"/>
      </w:pPr>
      <w:r w:rsidRPr="00733A95">
        <w:t xml:space="preserve">14. Отдел в течение </w:t>
      </w:r>
      <w:r w:rsidR="007D133C" w:rsidRPr="00733A95">
        <w:t>10</w:t>
      </w:r>
      <w:r w:rsidRPr="00733A95">
        <w:t xml:space="preserve"> (</w:t>
      </w:r>
      <w:r w:rsidR="007D133C" w:rsidRPr="00733A95">
        <w:t>десяти</w:t>
      </w:r>
      <w:r w:rsidRPr="00733A95">
        <w:t xml:space="preserve">) </w:t>
      </w:r>
      <w:r w:rsidR="007D133C" w:rsidRPr="00733A95">
        <w:t>рабочих</w:t>
      </w:r>
      <w:r w:rsidRPr="00733A95">
        <w:t xml:space="preserve"> дней с даты окончания приема заявок, документов, указанных в пункте 7 главы 3 настоящего Положения, публикует список Заявителей, допущенных к участию в конкурсе, в информационно-телекоммуникационной сети "Интернет" на WEB-портале органов местного самоуправления города Иркутска (www.admirk.ru).</w:t>
      </w:r>
    </w:p>
    <w:p w:rsidR="006D5F56" w:rsidRPr="00733A95" w:rsidRDefault="006D5F56" w:rsidP="006D5F56">
      <w:pPr>
        <w:pStyle w:val="ConsPlusNormal"/>
        <w:spacing w:before="220"/>
        <w:ind w:firstLine="540"/>
        <w:jc w:val="both"/>
      </w:pPr>
      <w:r w:rsidRPr="00733A95">
        <w:t>15. С целью проведения конкурса и подведения его итогов формируется Конкурсная комиссия (далее - Комиссия).</w:t>
      </w:r>
    </w:p>
    <w:p w:rsidR="006D5F56" w:rsidRPr="00733A95" w:rsidRDefault="006D5F56" w:rsidP="006D5F56">
      <w:pPr>
        <w:pStyle w:val="ConsPlusNormal"/>
        <w:spacing w:before="220"/>
        <w:ind w:firstLine="540"/>
        <w:jc w:val="both"/>
      </w:pPr>
      <w:r w:rsidRPr="00733A95">
        <w:t>16. При установлении соответствия заявок на участие в конкурсе с приложением документов требованиям пунктов 7, 9 главы 3 настоящего Положения, специалист в течение 10 (десяти) рабочих дней уведомляет членов Комиссии о возможности ознакомиться с заявками на участие в конкурсе.";</w:t>
      </w:r>
    </w:p>
    <w:p w:rsidR="006D5F56" w:rsidRPr="00733A95" w:rsidRDefault="006D5F56" w:rsidP="006D5F56">
      <w:pPr>
        <w:pStyle w:val="ConsPlusNormal"/>
        <w:spacing w:before="220"/>
        <w:ind w:firstLine="540"/>
        <w:jc w:val="both"/>
      </w:pPr>
      <w:r w:rsidRPr="00733A95">
        <w:t>17. Материалы, представленные на участие в конкурсе, Заявителям не возвращаются.</w:t>
      </w:r>
    </w:p>
    <w:p w:rsidR="006D5F56" w:rsidRDefault="006D5F56" w:rsidP="006D5F56">
      <w:pPr>
        <w:pStyle w:val="ConsPlusNormal"/>
        <w:jc w:val="both"/>
      </w:pPr>
    </w:p>
    <w:p w:rsidR="006D5F56" w:rsidRDefault="006D5F56" w:rsidP="006D5F56">
      <w:pPr>
        <w:pStyle w:val="ConsPlusNormal"/>
        <w:jc w:val="center"/>
        <w:outlineLvl w:val="1"/>
      </w:pPr>
      <w:r>
        <w:t>Глава 4. ПОРЯДОК РАБОТЫ КОМИССИИ</w:t>
      </w:r>
    </w:p>
    <w:p w:rsidR="006D5F56" w:rsidRDefault="006D5F56" w:rsidP="006D5F56">
      <w:pPr>
        <w:pStyle w:val="ConsPlusNormal"/>
        <w:jc w:val="both"/>
      </w:pPr>
    </w:p>
    <w:p w:rsidR="006D5F56" w:rsidRPr="00D4624C" w:rsidRDefault="006D5F56" w:rsidP="00D4624C">
      <w:pPr>
        <w:pStyle w:val="ConsPlusNormal"/>
        <w:ind w:firstLine="540"/>
        <w:jc w:val="both"/>
      </w:pPr>
      <w:r w:rsidRPr="00D4624C">
        <w:t>18. Персональный состав Комиссии</w:t>
      </w:r>
      <w:r w:rsidR="00D4624C" w:rsidRPr="00D4624C">
        <w:t xml:space="preserve"> утверждается приказом начальника Управления. В комиссию в обязательном порядке входят: начальник Управления, заместитель начальника Управления – начальник отдела, депутаты Думы города Иркутска в количестве не менее 2 (двух) человек, члены Общественной палаты г. Иркутска и/или предложенные ими представители общественных организаций, осуществляющих свою деятельность на территории города Иркутска в количестве не менее 2 (двух) человек, начальники управлений по работе с населением административных округов г. Иркутска. Заявители, участвующие в конкурсе, не могут быть членами Комиссии.</w:t>
      </w:r>
    </w:p>
    <w:p w:rsidR="006D5F56" w:rsidRDefault="006D5F56" w:rsidP="006D5F56">
      <w:pPr>
        <w:pStyle w:val="ConsPlusNormal"/>
        <w:spacing w:before="220"/>
        <w:ind w:firstLine="540"/>
        <w:jc w:val="both"/>
      </w:pPr>
      <w:r>
        <w:lastRenderedPageBreak/>
        <w:t>19. Члены Комиссии определяют победителей конкурса в 7 (семи)</w:t>
      </w:r>
      <w:r w:rsidRPr="005654A6">
        <w:t xml:space="preserve"> </w:t>
      </w:r>
      <w:r>
        <w:t xml:space="preserve">номинациях, указанных в </w:t>
      </w:r>
      <w:r w:rsidRPr="00733A95">
        <w:t xml:space="preserve">пункте 6 главы 3 настоящего Положения, с распределением следующих призовых мест: одно </w:t>
      </w:r>
      <w:r>
        <w:t>первое место, два вторых места, три третьих места.</w:t>
      </w:r>
    </w:p>
    <w:p w:rsidR="006D5F56" w:rsidRDefault="006D5F56" w:rsidP="006D5F56">
      <w:pPr>
        <w:pStyle w:val="ConsPlusNormal"/>
        <w:spacing w:before="220"/>
        <w:ind w:firstLine="540"/>
        <w:jc w:val="both"/>
      </w:pPr>
      <w:r>
        <w:t>20. Заседание Комиссии считается правомочным, если на нем присутствует более половины ее состава.</w:t>
      </w:r>
    </w:p>
    <w:p w:rsidR="00044402" w:rsidRDefault="006D5F56" w:rsidP="006D5F56">
      <w:pPr>
        <w:pStyle w:val="ConsPlusNormal"/>
        <w:spacing w:before="220"/>
        <w:ind w:firstLine="540"/>
        <w:jc w:val="both"/>
      </w:pPr>
      <w:r>
        <w:t xml:space="preserve">Лица, входящие в состав Комиссии, участвуют в заседании Комиссии лично. В случае невозможности по уважительной причине присутствовать на заседании Комиссии лицо, входящее в состав Комиссии, </w:t>
      </w:r>
      <w:r w:rsidR="00044402">
        <w:t>обязано не позднее чем за 2 (два) рабочих дня до дня проведения заседания Комиссии, проинформировать об этом секретаря Комис</w:t>
      </w:r>
      <w:r w:rsidR="007D752F">
        <w:t>с</w:t>
      </w:r>
      <w:r w:rsidR="00044402">
        <w:t>ии</w:t>
      </w:r>
      <w:r w:rsidR="007D752F">
        <w:t xml:space="preserve"> любым доступным ему способом. Отсутствие члена Комиссии на заседании Комиссии лишает его права на заполнение оценочных листов.</w:t>
      </w:r>
    </w:p>
    <w:p w:rsidR="007D752F" w:rsidRPr="00FA7EEC" w:rsidRDefault="006D5F56" w:rsidP="006D5F56">
      <w:pPr>
        <w:pStyle w:val="ConsPlusNormal"/>
        <w:spacing w:before="220"/>
        <w:ind w:firstLine="540"/>
        <w:jc w:val="both"/>
      </w:pPr>
      <w:r w:rsidRPr="00FA7EEC">
        <w:t xml:space="preserve">21. Результаты изучения документов, представленных для участия в конкурсе, каждым членом Комиссии заносятся в </w:t>
      </w:r>
      <w:r w:rsidRPr="00733A95">
        <w:t>оценочный лист (</w:t>
      </w:r>
      <w:r w:rsidRPr="00FA7EEC">
        <w:t xml:space="preserve">по форме Приложения N 4 к настоящему Положению) </w:t>
      </w:r>
      <w:r w:rsidR="007D752F" w:rsidRPr="00FA7EEC">
        <w:t xml:space="preserve">в соответствии с балльной системой оценки критериев, установленной пунктом 27 настоящего Положения и передаются Секретарю Комиссии. Секретарь Комиссии подсчитывает итоговый балл (среднее арифметическое суммы баллов каждого члена Комиссии) по каждому проекту и вносит его в итоговый оценочный лист по форме Приложения </w:t>
      </w:r>
      <w:r w:rsidR="007D752F" w:rsidRPr="00FA7EEC">
        <w:rPr>
          <w:lang w:val="en-US"/>
        </w:rPr>
        <w:t>N</w:t>
      </w:r>
      <w:r w:rsidR="007D752F" w:rsidRPr="00FA7EEC">
        <w:t xml:space="preserve"> 5 к настоящему Положению по каждой номинации Конкурса.</w:t>
      </w:r>
    </w:p>
    <w:p w:rsidR="006D5F56" w:rsidRDefault="006D5F56" w:rsidP="006D5F56">
      <w:pPr>
        <w:pStyle w:val="ConsPlusNormal"/>
        <w:spacing w:before="220"/>
        <w:ind w:firstLine="540"/>
        <w:jc w:val="both"/>
      </w:pPr>
      <w:r>
        <w:t>22. Победителями конкурса признаются Заявители, набравшие максимальное количество баллов по отношению к остальным участникам конкурса.</w:t>
      </w:r>
    </w:p>
    <w:p w:rsidR="006D5F56" w:rsidRDefault="00484DBA" w:rsidP="006D5F56">
      <w:pPr>
        <w:pStyle w:val="ConsPlusNormal"/>
        <w:spacing w:before="220"/>
        <w:ind w:firstLine="540"/>
        <w:jc w:val="both"/>
      </w:pPr>
      <w:r w:rsidRPr="00484DBA">
        <w:t xml:space="preserve">22.1 Комиссия имеет право поощрить проекты, не занявшие победные места, специальной премией. В случае наличия письменного ходатайства члена Комиссии после определения победителей Конкурса вопрос о поощрении проекта выносится Председателем Комиссии на очное голосование членов Комиссии. Для поощрения проекта "ЗА" должны проголосовать более половины членов Комиссии, присутствующих на заседании. </w:t>
      </w:r>
      <w:r w:rsidR="006D5F56" w:rsidRPr="00484DBA">
        <w:t>При равном количестве баллов у нескольких Заявителей победитель конкурса определяется путем открытого голосования членов Комиссии. При равном количестве голосов членов Комиссии голос председателя Комиссии является решающим.</w:t>
      </w:r>
    </w:p>
    <w:p w:rsidR="006D5F56" w:rsidRDefault="006D5F56" w:rsidP="006D5F56">
      <w:pPr>
        <w:pStyle w:val="ConsPlusNormal"/>
        <w:spacing w:before="220"/>
        <w:ind w:firstLine="540"/>
        <w:jc w:val="both"/>
      </w:pPr>
      <w:r>
        <w:t>23. Решение Комиссии фиксируется в протоколе заседания Комиссии, который подписывается председателем Комиссии либо лицом, его замещающим, в день заседания Комиссии.</w:t>
      </w:r>
    </w:p>
    <w:p w:rsidR="006D5F56" w:rsidRDefault="0006479D" w:rsidP="006D5F56">
      <w:pPr>
        <w:pStyle w:val="ConsPlusNormal"/>
        <w:spacing w:before="220"/>
        <w:ind w:firstLine="540"/>
        <w:jc w:val="both"/>
      </w:pPr>
      <w:r>
        <w:t>2</w:t>
      </w:r>
      <w:r w:rsidR="006D5F56">
        <w:t>4. Организация работы Комиссии возлагается на Отдел.</w:t>
      </w:r>
    </w:p>
    <w:p w:rsidR="006D5F56" w:rsidRDefault="006D5F56" w:rsidP="006D5F56">
      <w:pPr>
        <w:pStyle w:val="ConsPlusNormal"/>
        <w:spacing w:before="220"/>
        <w:ind w:firstLine="540"/>
        <w:jc w:val="both"/>
      </w:pPr>
      <w:r>
        <w:t>25. Принятие Комиссией решения об определении победителей конкурса осуществляется на заседании Комиссии, которое проводится не позднее 20 (двадцати) календарных дней с даты уведомления членов Комиссии о возможности ознакомиться с заявками на участие в конкурсе.</w:t>
      </w:r>
    </w:p>
    <w:p w:rsidR="006D5F56" w:rsidRDefault="006D5F56" w:rsidP="006D5F56">
      <w:pPr>
        <w:pStyle w:val="ConsPlusNormal"/>
        <w:spacing w:before="220"/>
        <w:ind w:firstLine="540"/>
        <w:jc w:val="both"/>
      </w:pPr>
      <w:r>
        <w:t>26. Отдел в течение 5 (пяти) рабочих дней со дня принятия Комиссией решения публикует список победителей конкурса в информационно-телекоммуникационной сети "Интернет" на WEB-портале органов местного самоуправления города Иркутска (</w:t>
      </w:r>
      <w:r w:rsidR="0006479D" w:rsidRPr="00733A95">
        <w:t>www.admirk.ru</w:t>
      </w:r>
      <w:r>
        <w:t>).</w:t>
      </w:r>
    </w:p>
    <w:p w:rsidR="006D5F56" w:rsidRDefault="006D5F56" w:rsidP="006D5F56">
      <w:pPr>
        <w:pStyle w:val="ConsPlusNormal"/>
        <w:jc w:val="both"/>
      </w:pPr>
    </w:p>
    <w:p w:rsidR="006D5F56" w:rsidRDefault="006D5F56" w:rsidP="006D5F56">
      <w:pPr>
        <w:pStyle w:val="ConsPlusNormal"/>
        <w:jc w:val="center"/>
        <w:outlineLvl w:val="1"/>
      </w:pPr>
      <w:r>
        <w:t>Глава 5. КРИТЕРИИ ОЦЕНКИ</w:t>
      </w:r>
    </w:p>
    <w:p w:rsidR="006D5F56" w:rsidRPr="008A3B50" w:rsidRDefault="006D5F56" w:rsidP="006D5F56">
      <w:pPr>
        <w:pStyle w:val="ConsPlusNormal"/>
        <w:spacing w:before="220"/>
        <w:ind w:firstLine="540"/>
        <w:jc w:val="both"/>
      </w:pPr>
      <w:r w:rsidRPr="008A3B50">
        <w:t>27. Комиссия оценивает проекты по следующим критериям:</w:t>
      </w:r>
    </w:p>
    <w:p w:rsidR="006D5F56" w:rsidRPr="008A3B50" w:rsidRDefault="006D5F56" w:rsidP="006D5F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235"/>
        <w:gridCol w:w="2835"/>
        <w:gridCol w:w="1474"/>
      </w:tblGrid>
      <w:tr w:rsidR="006D5F56" w:rsidRPr="008A3B50" w:rsidTr="00E97E19">
        <w:tc>
          <w:tcPr>
            <w:tcW w:w="510" w:type="dxa"/>
            <w:vAlign w:val="center"/>
          </w:tcPr>
          <w:p w:rsidR="006D5F56" w:rsidRPr="008A3B50" w:rsidRDefault="006D5F56" w:rsidP="00E97E19">
            <w:pPr>
              <w:pStyle w:val="ConsPlusNormal"/>
              <w:jc w:val="center"/>
            </w:pPr>
            <w:r w:rsidRPr="008A3B50">
              <w:t>N</w:t>
            </w:r>
          </w:p>
        </w:tc>
        <w:tc>
          <w:tcPr>
            <w:tcW w:w="4235" w:type="dxa"/>
          </w:tcPr>
          <w:p w:rsidR="006D5F56" w:rsidRPr="008A3B50" w:rsidRDefault="006D5F56" w:rsidP="0006479D">
            <w:pPr>
              <w:pStyle w:val="ConsPlusNormal"/>
              <w:jc w:val="center"/>
            </w:pPr>
            <w:r w:rsidRPr="008A3B50">
              <w:t>Наименование критерия</w:t>
            </w:r>
          </w:p>
        </w:tc>
        <w:tc>
          <w:tcPr>
            <w:tcW w:w="2835" w:type="dxa"/>
          </w:tcPr>
          <w:p w:rsidR="006D5F56" w:rsidRPr="008A3B50" w:rsidRDefault="006D5F56" w:rsidP="0006479D">
            <w:pPr>
              <w:pStyle w:val="ConsPlusNormal"/>
              <w:jc w:val="center"/>
            </w:pPr>
            <w:r w:rsidRPr="008A3B50">
              <w:t>Показатель</w:t>
            </w:r>
          </w:p>
        </w:tc>
        <w:tc>
          <w:tcPr>
            <w:tcW w:w="1474" w:type="dxa"/>
          </w:tcPr>
          <w:p w:rsidR="006D5F56" w:rsidRPr="008A3B50" w:rsidRDefault="006D5F56" w:rsidP="00C74E63">
            <w:pPr>
              <w:pStyle w:val="ConsPlusNormal"/>
              <w:jc w:val="center"/>
            </w:pPr>
            <w:r w:rsidRPr="008A3B50">
              <w:t>Оценка критерия</w:t>
            </w:r>
          </w:p>
        </w:tc>
      </w:tr>
      <w:tr w:rsidR="006D5F56" w:rsidRPr="00946782" w:rsidTr="00E97E19">
        <w:tc>
          <w:tcPr>
            <w:tcW w:w="510" w:type="dxa"/>
            <w:vMerge w:val="restart"/>
            <w:vAlign w:val="center"/>
          </w:tcPr>
          <w:p w:rsidR="006D5F56" w:rsidRPr="008A3B50" w:rsidRDefault="006D5F56" w:rsidP="00E97E19">
            <w:pPr>
              <w:pStyle w:val="ConsPlusNormal"/>
              <w:jc w:val="center"/>
            </w:pPr>
            <w:r w:rsidRPr="008A3B50">
              <w:lastRenderedPageBreak/>
              <w:t>1.</w:t>
            </w:r>
          </w:p>
        </w:tc>
        <w:tc>
          <w:tcPr>
            <w:tcW w:w="4235" w:type="dxa"/>
            <w:vMerge w:val="restart"/>
            <w:vAlign w:val="center"/>
          </w:tcPr>
          <w:p w:rsidR="006D5F56" w:rsidRPr="008A3B50" w:rsidRDefault="006D5F56" w:rsidP="000F1042">
            <w:pPr>
              <w:pStyle w:val="ConsPlusNormal"/>
              <w:jc w:val="both"/>
            </w:pPr>
            <w:r w:rsidRPr="008A3B50">
              <w:t xml:space="preserve">Степень вовлеченности жителей в реализацию проекта (подтверждение не менее 2 фотографиями с каждого мероприятия проекта, в печатном формате, </w:t>
            </w:r>
            <w:r w:rsidR="008A3B50" w:rsidRPr="008A3B50">
              <w:t xml:space="preserve"> </w:t>
            </w:r>
            <w:r w:rsidRPr="008A3B50">
              <w:t>с указанием даты проведения и названия мероприятия)</w:t>
            </w:r>
          </w:p>
        </w:tc>
        <w:tc>
          <w:tcPr>
            <w:tcW w:w="2835" w:type="dxa"/>
          </w:tcPr>
          <w:p w:rsidR="006D5F56" w:rsidRPr="008A3B50" w:rsidRDefault="00A4382D" w:rsidP="0006479D">
            <w:pPr>
              <w:pStyle w:val="ConsPlusNormal"/>
              <w:jc w:val="both"/>
            </w:pPr>
            <w:r>
              <w:t>Б</w:t>
            </w:r>
            <w:r w:rsidR="008A3B50" w:rsidRPr="008A3B50">
              <w:t>олее 25</w:t>
            </w:r>
            <w:r w:rsidR="006D5F56" w:rsidRPr="008A3B50">
              <w:t>% жителей территории ТОС</w:t>
            </w:r>
            <w:r w:rsidR="008A3B50" w:rsidRPr="008A3B50">
              <w:t>, в территорию которых включены многоквартирные дома (далее - МКД) либо более 10% жителей территории ТОС, в территорию которых не включены МКД</w:t>
            </w:r>
          </w:p>
        </w:tc>
        <w:tc>
          <w:tcPr>
            <w:tcW w:w="1474" w:type="dxa"/>
            <w:vAlign w:val="center"/>
          </w:tcPr>
          <w:p w:rsidR="006D5F56" w:rsidRPr="008A3B50" w:rsidRDefault="008A3B50" w:rsidP="00C74E63">
            <w:pPr>
              <w:pStyle w:val="ConsPlusNormal"/>
              <w:jc w:val="center"/>
            </w:pPr>
            <w:r w:rsidRPr="008A3B50">
              <w:t>10</w:t>
            </w:r>
            <w:r w:rsidR="006D5F56" w:rsidRPr="008A3B50">
              <w:t xml:space="preserve"> баллов</w:t>
            </w:r>
          </w:p>
        </w:tc>
      </w:tr>
      <w:tr w:rsidR="006D5F56" w:rsidRPr="00946782" w:rsidTr="00E97E19">
        <w:tc>
          <w:tcPr>
            <w:tcW w:w="510" w:type="dxa"/>
            <w:vMerge/>
            <w:vAlign w:val="center"/>
          </w:tcPr>
          <w:p w:rsidR="006D5F56" w:rsidRPr="00946782" w:rsidRDefault="006D5F56" w:rsidP="00E97E19">
            <w:pPr>
              <w:jc w:val="center"/>
              <w:rPr>
                <w:highlight w:val="green"/>
              </w:rPr>
            </w:pPr>
          </w:p>
        </w:tc>
        <w:tc>
          <w:tcPr>
            <w:tcW w:w="4235" w:type="dxa"/>
            <w:vMerge/>
          </w:tcPr>
          <w:p w:rsidR="006D5F56" w:rsidRPr="00946782" w:rsidRDefault="006D5F56" w:rsidP="0006479D">
            <w:pPr>
              <w:rPr>
                <w:highlight w:val="green"/>
              </w:rPr>
            </w:pPr>
          </w:p>
        </w:tc>
        <w:tc>
          <w:tcPr>
            <w:tcW w:w="2835" w:type="dxa"/>
          </w:tcPr>
          <w:p w:rsidR="006D5F56" w:rsidRPr="00A4382D" w:rsidRDefault="00A4382D" w:rsidP="00A4382D">
            <w:pPr>
              <w:pStyle w:val="ConsPlusNormal"/>
              <w:jc w:val="both"/>
            </w:pPr>
            <w:r w:rsidRPr="00A4382D">
              <w:t>От 10 до 25</w:t>
            </w:r>
            <w:r w:rsidR="006D5F56" w:rsidRPr="00A4382D">
              <w:t>% жителей территории ТОС</w:t>
            </w:r>
            <w:r w:rsidRPr="00A4382D">
              <w:t>, в территорию которых включены многоквартирные дома (далее - МКД) либо от 5 до 10% жителей территории ТОС, в территорию которых не включены МКД</w:t>
            </w:r>
          </w:p>
        </w:tc>
        <w:tc>
          <w:tcPr>
            <w:tcW w:w="1474" w:type="dxa"/>
            <w:vAlign w:val="center"/>
          </w:tcPr>
          <w:p w:rsidR="006D5F56" w:rsidRPr="00A4382D" w:rsidRDefault="00812B55" w:rsidP="00812B55">
            <w:pPr>
              <w:pStyle w:val="ConsPlusNormal"/>
              <w:jc w:val="center"/>
            </w:pPr>
            <w:r>
              <w:t>5</w:t>
            </w:r>
            <w:r w:rsidR="006D5F56" w:rsidRPr="00A4382D">
              <w:t xml:space="preserve"> балл</w:t>
            </w:r>
            <w:r>
              <w:t>ов</w:t>
            </w:r>
          </w:p>
        </w:tc>
      </w:tr>
      <w:tr w:rsidR="006D5F56" w:rsidRPr="00946782" w:rsidTr="00E97E19">
        <w:tc>
          <w:tcPr>
            <w:tcW w:w="510" w:type="dxa"/>
            <w:vMerge/>
            <w:vAlign w:val="center"/>
          </w:tcPr>
          <w:p w:rsidR="006D5F56" w:rsidRPr="00946782" w:rsidRDefault="006D5F56" w:rsidP="00E97E19">
            <w:pPr>
              <w:jc w:val="center"/>
              <w:rPr>
                <w:highlight w:val="green"/>
              </w:rPr>
            </w:pPr>
          </w:p>
        </w:tc>
        <w:tc>
          <w:tcPr>
            <w:tcW w:w="4235" w:type="dxa"/>
            <w:vMerge/>
          </w:tcPr>
          <w:p w:rsidR="006D5F56" w:rsidRPr="00946782" w:rsidRDefault="006D5F56" w:rsidP="0006479D">
            <w:pPr>
              <w:rPr>
                <w:highlight w:val="green"/>
              </w:rPr>
            </w:pPr>
          </w:p>
        </w:tc>
        <w:tc>
          <w:tcPr>
            <w:tcW w:w="2835" w:type="dxa"/>
          </w:tcPr>
          <w:p w:rsidR="006D5F56" w:rsidRPr="00812B55" w:rsidRDefault="00812B55" w:rsidP="0006479D">
            <w:pPr>
              <w:pStyle w:val="ConsPlusNormal"/>
              <w:jc w:val="both"/>
            </w:pPr>
            <w:r w:rsidRPr="00812B55">
              <w:t>Менее 10</w:t>
            </w:r>
            <w:r w:rsidR="006D5F56" w:rsidRPr="00812B55">
              <w:t>% жителей территории ТОС</w:t>
            </w:r>
            <w:r w:rsidRPr="00812B55">
              <w:t>, в территорию которых включены многоквартирные дома (далее - МКД) либо менее 5% жителей территории ТОС, в территорию которых не включены МКД</w:t>
            </w:r>
          </w:p>
        </w:tc>
        <w:tc>
          <w:tcPr>
            <w:tcW w:w="1474" w:type="dxa"/>
            <w:vAlign w:val="center"/>
          </w:tcPr>
          <w:p w:rsidR="006D5F56" w:rsidRPr="00812B55" w:rsidRDefault="00812B55" w:rsidP="00812B55">
            <w:pPr>
              <w:pStyle w:val="ConsPlusNormal"/>
              <w:jc w:val="center"/>
            </w:pPr>
            <w:r w:rsidRPr="00812B55">
              <w:t>3</w:t>
            </w:r>
            <w:r w:rsidR="006D5F56" w:rsidRPr="00812B55">
              <w:t xml:space="preserve"> балл</w:t>
            </w:r>
            <w:r w:rsidRPr="00812B55">
              <w:t>а</w:t>
            </w:r>
          </w:p>
        </w:tc>
      </w:tr>
      <w:tr w:rsidR="00701B55" w:rsidRPr="00946782" w:rsidTr="00E97E19">
        <w:trPr>
          <w:trHeight w:val="1880"/>
        </w:trPr>
        <w:tc>
          <w:tcPr>
            <w:tcW w:w="510" w:type="dxa"/>
            <w:vAlign w:val="center"/>
          </w:tcPr>
          <w:p w:rsidR="00701B55" w:rsidRPr="00701B55" w:rsidRDefault="00701B55" w:rsidP="00E97E19">
            <w:pPr>
              <w:pStyle w:val="ConsPlusNormal"/>
              <w:jc w:val="center"/>
            </w:pPr>
            <w:r w:rsidRPr="00701B55">
              <w:t>2.</w:t>
            </w:r>
          </w:p>
        </w:tc>
        <w:tc>
          <w:tcPr>
            <w:tcW w:w="4235" w:type="dxa"/>
          </w:tcPr>
          <w:p w:rsidR="00701B55" w:rsidRPr="00701B55" w:rsidRDefault="00701B55" w:rsidP="0006479D">
            <w:pPr>
              <w:pStyle w:val="ConsPlusNormal"/>
              <w:jc w:val="both"/>
            </w:pPr>
            <w:r w:rsidRPr="00701B55">
              <w:t>Количество юридических и физических лиц, оказавших финансовую, организационную в реализации проекта поддержку (подтверждение копиями писем поддержки проекта, соглашений о сотрудничестве в рамках реализации проекта)</w:t>
            </w:r>
          </w:p>
        </w:tc>
        <w:tc>
          <w:tcPr>
            <w:tcW w:w="2835" w:type="dxa"/>
            <w:vAlign w:val="center"/>
          </w:tcPr>
          <w:p w:rsidR="00701B55" w:rsidRPr="00701B55" w:rsidRDefault="00701B55" w:rsidP="00701B55">
            <w:pPr>
              <w:pStyle w:val="ConsPlusNormal"/>
              <w:jc w:val="center"/>
            </w:pPr>
            <w:r w:rsidRPr="00701B55">
              <w:t>Количество лиц</w:t>
            </w:r>
          </w:p>
        </w:tc>
        <w:tc>
          <w:tcPr>
            <w:tcW w:w="1474" w:type="dxa"/>
          </w:tcPr>
          <w:p w:rsidR="00701B55" w:rsidRPr="00701B55" w:rsidRDefault="00701B55" w:rsidP="00C74E63">
            <w:pPr>
              <w:pStyle w:val="ConsPlusNormal"/>
              <w:jc w:val="center"/>
            </w:pPr>
            <w:r w:rsidRPr="00701B55">
              <w:t>1 балл за каждое юридическое (физическое) лицо (не более 5 баллов)</w:t>
            </w:r>
          </w:p>
        </w:tc>
      </w:tr>
      <w:tr w:rsidR="006D5F56" w:rsidRPr="00946782" w:rsidTr="00E97E19">
        <w:tc>
          <w:tcPr>
            <w:tcW w:w="510" w:type="dxa"/>
            <w:vMerge w:val="restart"/>
            <w:vAlign w:val="center"/>
          </w:tcPr>
          <w:p w:rsidR="006D5F56" w:rsidRPr="00E17738" w:rsidRDefault="00E17738" w:rsidP="00E97E19">
            <w:pPr>
              <w:pStyle w:val="ConsPlusNormal"/>
              <w:jc w:val="center"/>
            </w:pPr>
            <w:r w:rsidRPr="00E17738">
              <w:t>3</w:t>
            </w:r>
            <w:r w:rsidR="006D5F56" w:rsidRPr="00E17738">
              <w:t>.</w:t>
            </w:r>
          </w:p>
        </w:tc>
        <w:tc>
          <w:tcPr>
            <w:tcW w:w="4235" w:type="dxa"/>
            <w:vMerge w:val="restart"/>
          </w:tcPr>
          <w:p w:rsidR="006D5F56" w:rsidRPr="00E17738" w:rsidRDefault="006D5F56" w:rsidP="0006479D">
            <w:pPr>
              <w:pStyle w:val="ConsPlusNormal"/>
              <w:jc w:val="both"/>
            </w:pPr>
            <w:r w:rsidRPr="00E17738">
              <w:t>Наличие информационной поддержки реализации проекта (подтверждение копиями публикаций в СМИ и скриншотов сайтов информационно-телекоммуникационной сети "Интернет", в том числе в социальных сетях, копиями объявлений и/или фото информационных стендов с объявлениями, сброшюрованными в одну папку и пронумерованными)</w:t>
            </w:r>
          </w:p>
        </w:tc>
        <w:tc>
          <w:tcPr>
            <w:tcW w:w="2835" w:type="dxa"/>
          </w:tcPr>
          <w:p w:rsidR="006D5F56" w:rsidRPr="00E17738" w:rsidRDefault="006D5F56" w:rsidP="0006479D">
            <w:pPr>
              <w:pStyle w:val="ConsPlusNormal"/>
              <w:jc w:val="both"/>
            </w:pPr>
            <w:r w:rsidRPr="00E17738">
              <w:t>Привлечение СМИ и (или) наличие публикаций в информационно-телекоммуникационной сети "Интернет", в том числе в социальных сетях</w:t>
            </w:r>
            <w:r w:rsidR="00E17738" w:rsidRPr="00E17738">
              <w:t xml:space="preserve"> и собственными силами (объявления, (с приложением фотографии объявления, размещенного на информационном стенде, расположенном на территории города Иркутска)</w:t>
            </w:r>
          </w:p>
        </w:tc>
        <w:tc>
          <w:tcPr>
            <w:tcW w:w="1474" w:type="dxa"/>
            <w:vAlign w:val="center"/>
          </w:tcPr>
          <w:p w:rsidR="006D5F56" w:rsidRPr="00E17738" w:rsidRDefault="00E17738" w:rsidP="00E17738">
            <w:pPr>
              <w:pStyle w:val="ConsPlusNormal"/>
              <w:jc w:val="center"/>
            </w:pPr>
            <w:r w:rsidRPr="00E17738">
              <w:t>5</w:t>
            </w:r>
            <w:r w:rsidR="006D5F56" w:rsidRPr="00E17738">
              <w:t xml:space="preserve"> балл</w:t>
            </w:r>
            <w:r w:rsidRPr="00E17738">
              <w:t>ов</w:t>
            </w:r>
          </w:p>
        </w:tc>
      </w:tr>
      <w:tr w:rsidR="006D5F56" w:rsidRPr="00946782" w:rsidTr="00E97E19">
        <w:tc>
          <w:tcPr>
            <w:tcW w:w="510" w:type="dxa"/>
            <w:vMerge/>
            <w:vAlign w:val="center"/>
          </w:tcPr>
          <w:p w:rsidR="006D5F56" w:rsidRPr="00946782" w:rsidRDefault="006D5F56" w:rsidP="00E97E19">
            <w:pPr>
              <w:jc w:val="center"/>
              <w:rPr>
                <w:highlight w:val="green"/>
              </w:rPr>
            </w:pPr>
          </w:p>
        </w:tc>
        <w:tc>
          <w:tcPr>
            <w:tcW w:w="4235" w:type="dxa"/>
            <w:vMerge/>
          </w:tcPr>
          <w:p w:rsidR="006D5F56" w:rsidRPr="00946782" w:rsidRDefault="006D5F56" w:rsidP="0006479D">
            <w:pPr>
              <w:rPr>
                <w:highlight w:val="green"/>
              </w:rPr>
            </w:pPr>
          </w:p>
        </w:tc>
        <w:tc>
          <w:tcPr>
            <w:tcW w:w="2835" w:type="dxa"/>
          </w:tcPr>
          <w:p w:rsidR="006D5F56" w:rsidRPr="00E17738" w:rsidRDefault="00E17738" w:rsidP="0006479D">
            <w:pPr>
              <w:pStyle w:val="ConsPlusNormal"/>
              <w:jc w:val="both"/>
            </w:pPr>
            <w:r w:rsidRPr="00E17738">
              <w:t xml:space="preserve">Привлечение СМИ и (или) </w:t>
            </w:r>
            <w:r w:rsidRPr="00E17738">
              <w:lastRenderedPageBreak/>
              <w:t>наличие публикаций в информационно-телекоммуникационной сети "Интернет", в том числе в социальных сетях ИЛИ собственными силами (объявления, (с приложением фотографии объявления, размещенного на информационном стенде, расположенном на территории города Иркутска)</w:t>
            </w:r>
          </w:p>
        </w:tc>
        <w:tc>
          <w:tcPr>
            <w:tcW w:w="1474" w:type="dxa"/>
            <w:vAlign w:val="center"/>
          </w:tcPr>
          <w:p w:rsidR="006D5F56" w:rsidRPr="00E17738" w:rsidRDefault="00E17738" w:rsidP="00E17738">
            <w:pPr>
              <w:pStyle w:val="ConsPlusNormal"/>
              <w:jc w:val="center"/>
            </w:pPr>
            <w:r w:rsidRPr="00E17738">
              <w:lastRenderedPageBreak/>
              <w:t>3</w:t>
            </w:r>
            <w:r w:rsidR="006D5F56" w:rsidRPr="00E17738">
              <w:t xml:space="preserve"> балла</w:t>
            </w:r>
          </w:p>
        </w:tc>
      </w:tr>
      <w:tr w:rsidR="006D5F56" w:rsidRPr="00946782" w:rsidTr="00E97E19">
        <w:tc>
          <w:tcPr>
            <w:tcW w:w="510" w:type="dxa"/>
            <w:vMerge/>
            <w:vAlign w:val="center"/>
          </w:tcPr>
          <w:p w:rsidR="006D5F56" w:rsidRPr="00946782" w:rsidRDefault="006D5F56" w:rsidP="00E97E19">
            <w:pPr>
              <w:jc w:val="center"/>
              <w:rPr>
                <w:highlight w:val="green"/>
              </w:rPr>
            </w:pPr>
          </w:p>
        </w:tc>
        <w:tc>
          <w:tcPr>
            <w:tcW w:w="4235" w:type="dxa"/>
            <w:vMerge/>
          </w:tcPr>
          <w:p w:rsidR="006D5F56" w:rsidRPr="00946782" w:rsidRDefault="006D5F56" w:rsidP="0006479D">
            <w:pPr>
              <w:rPr>
                <w:highlight w:val="green"/>
              </w:rPr>
            </w:pPr>
          </w:p>
        </w:tc>
        <w:tc>
          <w:tcPr>
            <w:tcW w:w="2835" w:type="dxa"/>
          </w:tcPr>
          <w:p w:rsidR="006D5F56" w:rsidRPr="00E17738" w:rsidRDefault="006D5F56" w:rsidP="0006479D">
            <w:pPr>
              <w:pStyle w:val="ConsPlusNormal"/>
              <w:jc w:val="both"/>
            </w:pPr>
            <w:r w:rsidRPr="00E17738">
              <w:t>Отсутствует</w:t>
            </w:r>
          </w:p>
        </w:tc>
        <w:tc>
          <w:tcPr>
            <w:tcW w:w="1474" w:type="dxa"/>
          </w:tcPr>
          <w:p w:rsidR="006D5F56" w:rsidRPr="00E17738" w:rsidRDefault="006D5F56" w:rsidP="00C74E63">
            <w:pPr>
              <w:pStyle w:val="ConsPlusNormal"/>
              <w:jc w:val="center"/>
            </w:pPr>
            <w:r w:rsidRPr="00E17738">
              <w:t>0 баллов</w:t>
            </w:r>
          </w:p>
        </w:tc>
      </w:tr>
      <w:tr w:rsidR="006D5F56" w:rsidRPr="00946782" w:rsidTr="00E97E19">
        <w:tc>
          <w:tcPr>
            <w:tcW w:w="510" w:type="dxa"/>
            <w:vMerge w:val="restart"/>
            <w:vAlign w:val="center"/>
          </w:tcPr>
          <w:p w:rsidR="006D5F56" w:rsidRPr="00E17738" w:rsidRDefault="00E17738" w:rsidP="00E97E19">
            <w:pPr>
              <w:pStyle w:val="ConsPlusNormal"/>
              <w:jc w:val="center"/>
            </w:pPr>
            <w:r w:rsidRPr="00E17738">
              <w:t>4</w:t>
            </w:r>
            <w:r w:rsidR="006D5F56" w:rsidRPr="00E17738">
              <w:t>.</w:t>
            </w:r>
          </w:p>
        </w:tc>
        <w:tc>
          <w:tcPr>
            <w:tcW w:w="4235" w:type="dxa"/>
            <w:vMerge w:val="restart"/>
            <w:vAlign w:val="center"/>
          </w:tcPr>
          <w:p w:rsidR="006D5F56" w:rsidRPr="00E17738" w:rsidRDefault="006D5F56" w:rsidP="00C35CF6">
            <w:pPr>
              <w:pStyle w:val="ConsPlusNormal"/>
              <w:jc w:val="both"/>
            </w:pPr>
            <w:r w:rsidRPr="00E17738">
              <w:t>Срок реализации проекта</w:t>
            </w:r>
          </w:p>
        </w:tc>
        <w:tc>
          <w:tcPr>
            <w:tcW w:w="2835" w:type="dxa"/>
          </w:tcPr>
          <w:p w:rsidR="006D5F56" w:rsidRPr="00E17738" w:rsidRDefault="00E17738" w:rsidP="0006479D">
            <w:pPr>
              <w:pStyle w:val="ConsPlusNormal"/>
              <w:jc w:val="both"/>
            </w:pPr>
            <w:r w:rsidRPr="00E17738">
              <w:t>Проект реализовывался в течение 1 календарного года неоднократно и будет реализовываться в дальнейшем</w:t>
            </w:r>
          </w:p>
        </w:tc>
        <w:tc>
          <w:tcPr>
            <w:tcW w:w="1474" w:type="dxa"/>
            <w:vAlign w:val="center"/>
          </w:tcPr>
          <w:p w:rsidR="006D5F56" w:rsidRPr="00E17738" w:rsidRDefault="00E17738" w:rsidP="00E17738">
            <w:pPr>
              <w:pStyle w:val="ConsPlusNormal"/>
              <w:jc w:val="center"/>
            </w:pPr>
            <w:r>
              <w:t>5 баллов</w:t>
            </w:r>
          </w:p>
        </w:tc>
      </w:tr>
      <w:tr w:rsidR="006D5F56" w:rsidRPr="00946782" w:rsidTr="00E97E19">
        <w:tc>
          <w:tcPr>
            <w:tcW w:w="510" w:type="dxa"/>
            <w:vMerge/>
            <w:vAlign w:val="center"/>
          </w:tcPr>
          <w:p w:rsidR="006D5F56" w:rsidRPr="00946782" w:rsidRDefault="006D5F56" w:rsidP="00E97E19">
            <w:pPr>
              <w:jc w:val="center"/>
              <w:rPr>
                <w:highlight w:val="green"/>
              </w:rPr>
            </w:pPr>
          </w:p>
        </w:tc>
        <w:tc>
          <w:tcPr>
            <w:tcW w:w="4235" w:type="dxa"/>
            <w:vMerge/>
          </w:tcPr>
          <w:p w:rsidR="006D5F56" w:rsidRPr="00946782" w:rsidRDefault="006D5F56" w:rsidP="0006479D">
            <w:pPr>
              <w:rPr>
                <w:highlight w:val="green"/>
              </w:rPr>
            </w:pPr>
          </w:p>
        </w:tc>
        <w:tc>
          <w:tcPr>
            <w:tcW w:w="2835" w:type="dxa"/>
          </w:tcPr>
          <w:p w:rsidR="006D5F56" w:rsidRPr="005E7C82" w:rsidRDefault="005E7C82" w:rsidP="0006479D">
            <w:pPr>
              <w:pStyle w:val="ConsPlusNormal"/>
              <w:jc w:val="both"/>
            </w:pPr>
            <w:r w:rsidRPr="005E7C82">
              <w:t>Проект реализовывался в течение 1 календарного года один раз и будет реализовываться в дальнейшем</w:t>
            </w:r>
          </w:p>
        </w:tc>
        <w:tc>
          <w:tcPr>
            <w:tcW w:w="1474" w:type="dxa"/>
            <w:vAlign w:val="center"/>
          </w:tcPr>
          <w:p w:rsidR="006D5F56" w:rsidRPr="005E7C82" w:rsidRDefault="005E7C82" w:rsidP="005E7C82">
            <w:pPr>
              <w:pStyle w:val="ConsPlusNormal"/>
              <w:jc w:val="center"/>
            </w:pPr>
            <w:r w:rsidRPr="005E7C82">
              <w:t>4</w:t>
            </w:r>
            <w:r w:rsidR="006D5F56" w:rsidRPr="005E7C82">
              <w:t xml:space="preserve"> балла</w:t>
            </w:r>
          </w:p>
        </w:tc>
      </w:tr>
      <w:tr w:rsidR="006D5F56" w:rsidRPr="00946782" w:rsidTr="00E97E19">
        <w:tc>
          <w:tcPr>
            <w:tcW w:w="510" w:type="dxa"/>
            <w:vMerge/>
            <w:vAlign w:val="center"/>
          </w:tcPr>
          <w:p w:rsidR="006D5F56" w:rsidRPr="00946782" w:rsidRDefault="006D5F56" w:rsidP="00E97E19">
            <w:pPr>
              <w:jc w:val="center"/>
              <w:rPr>
                <w:highlight w:val="green"/>
              </w:rPr>
            </w:pPr>
          </w:p>
        </w:tc>
        <w:tc>
          <w:tcPr>
            <w:tcW w:w="4235" w:type="dxa"/>
            <w:vMerge/>
          </w:tcPr>
          <w:p w:rsidR="006D5F56" w:rsidRPr="00946782" w:rsidRDefault="006D5F56" w:rsidP="0006479D">
            <w:pPr>
              <w:rPr>
                <w:highlight w:val="green"/>
              </w:rPr>
            </w:pPr>
          </w:p>
        </w:tc>
        <w:tc>
          <w:tcPr>
            <w:tcW w:w="2835" w:type="dxa"/>
          </w:tcPr>
          <w:p w:rsidR="006D5F56" w:rsidRPr="00946782" w:rsidRDefault="002D7ACA" w:rsidP="0006479D">
            <w:pPr>
              <w:pStyle w:val="ConsPlusNormal"/>
              <w:jc w:val="both"/>
              <w:rPr>
                <w:highlight w:val="green"/>
              </w:rPr>
            </w:pPr>
            <w:r w:rsidRPr="005E7C82">
              <w:t>Проект реализовывался в течение 1 календарного года один раз и</w:t>
            </w:r>
            <w:r>
              <w:t xml:space="preserve"> не будет реализовываться в дальнейшем</w:t>
            </w:r>
          </w:p>
        </w:tc>
        <w:tc>
          <w:tcPr>
            <w:tcW w:w="1474" w:type="dxa"/>
            <w:vAlign w:val="center"/>
          </w:tcPr>
          <w:p w:rsidR="006D5F56" w:rsidRPr="002D7ACA" w:rsidRDefault="002D7ACA" w:rsidP="002D7ACA">
            <w:pPr>
              <w:pStyle w:val="ConsPlusNormal"/>
              <w:jc w:val="center"/>
            </w:pPr>
            <w:r w:rsidRPr="002D7ACA">
              <w:t>3</w:t>
            </w:r>
            <w:r w:rsidR="006D5F56" w:rsidRPr="002D7ACA">
              <w:t xml:space="preserve"> балл</w:t>
            </w:r>
            <w:r w:rsidRPr="002D7ACA">
              <w:t>а</w:t>
            </w:r>
          </w:p>
        </w:tc>
      </w:tr>
      <w:tr w:rsidR="00C35CF6" w:rsidRPr="00946782" w:rsidTr="00E97E19">
        <w:tc>
          <w:tcPr>
            <w:tcW w:w="510" w:type="dxa"/>
            <w:vMerge w:val="restart"/>
            <w:vAlign w:val="center"/>
          </w:tcPr>
          <w:p w:rsidR="00C35CF6" w:rsidRPr="00C35CF6" w:rsidRDefault="00C35CF6" w:rsidP="00E97E19">
            <w:pPr>
              <w:pStyle w:val="ConsPlusNormal"/>
              <w:jc w:val="center"/>
            </w:pPr>
            <w:r w:rsidRPr="00C35CF6">
              <w:t>5.</w:t>
            </w:r>
          </w:p>
        </w:tc>
        <w:tc>
          <w:tcPr>
            <w:tcW w:w="4235" w:type="dxa"/>
            <w:vMerge w:val="restart"/>
            <w:vAlign w:val="center"/>
          </w:tcPr>
          <w:p w:rsidR="00C35CF6" w:rsidRPr="00C35CF6" w:rsidRDefault="00C35CF6" w:rsidP="00C35CF6">
            <w:pPr>
              <w:pStyle w:val="ConsPlusNormal"/>
              <w:jc w:val="both"/>
            </w:pPr>
            <w:r w:rsidRPr="00C35CF6">
              <w:t>Оригинальность проекта, его инновационный характер</w:t>
            </w:r>
          </w:p>
          <w:p w:rsidR="00C35CF6" w:rsidRPr="00C35CF6" w:rsidRDefault="00C35CF6" w:rsidP="00C35CF6">
            <w:pPr>
              <w:pStyle w:val="ConsPlusNormal"/>
              <w:jc w:val="both"/>
            </w:pPr>
            <w:r w:rsidRPr="00C35CF6">
              <w:t>(Оценивается креативная идея проекта, его соответствие современным общественным запросам, новый подход к решению конкретных проблем территории)</w:t>
            </w:r>
          </w:p>
        </w:tc>
        <w:tc>
          <w:tcPr>
            <w:tcW w:w="2835" w:type="dxa"/>
          </w:tcPr>
          <w:p w:rsidR="00C35CF6" w:rsidRPr="00C35CF6" w:rsidRDefault="00C35CF6" w:rsidP="0006479D">
            <w:pPr>
              <w:pStyle w:val="ConsPlusNormal"/>
              <w:jc w:val="both"/>
            </w:pPr>
            <w:r w:rsidRPr="00C35CF6">
              <w:t>Проект является оригинальным и (или) имеет инновационный характер</w:t>
            </w:r>
          </w:p>
        </w:tc>
        <w:tc>
          <w:tcPr>
            <w:tcW w:w="1474" w:type="dxa"/>
          </w:tcPr>
          <w:p w:rsidR="00C35CF6" w:rsidRPr="00C35CF6" w:rsidRDefault="00C35CF6" w:rsidP="00C74E63">
            <w:pPr>
              <w:pStyle w:val="ConsPlusNormal"/>
              <w:jc w:val="center"/>
            </w:pPr>
            <w:r w:rsidRPr="00C35CF6">
              <w:t>10 баллов</w:t>
            </w:r>
          </w:p>
        </w:tc>
      </w:tr>
      <w:tr w:rsidR="00C35CF6" w:rsidRPr="00946782" w:rsidTr="00E97E19">
        <w:tc>
          <w:tcPr>
            <w:tcW w:w="510" w:type="dxa"/>
            <w:vMerge/>
            <w:vAlign w:val="center"/>
          </w:tcPr>
          <w:p w:rsidR="00C35CF6" w:rsidRPr="00946782" w:rsidRDefault="00C35CF6" w:rsidP="00E97E19">
            <w:pPr>
              <w:jc w:val="center"/>
              <w:rPr>
                <w:highlight w:val="green"/>
              </w:rPr>
            </w:pPr>
          </w:p>
        </w:tc>
        <w:tc>
          <w:tcPr>
            <w:tcW w:w="4235" w:type="dxa"/>
            <w:vMerge/>
          </w:tcPr>
          <w:p w:rsidR="00C35CF6" w:rsidRPr="00946782" w:rsidRDefault="00C35CF6" w:rsidP="0006479D">
            <w:pPr>
              <w:rPr>
                <w:highlight w:val="green"/>
              </w:rPr>
            </w:pPr>
          </w:p>
        </w:tc>
        <w:tc>
          <w:tcPr>
            <w:tcW w:w="2835" w:type="dxa"/>
          </w:tcPr>
          <w:p w:rsidR="00C35CF6" w:rsidRPr="00C35CF6" w:rsidRDefault="00C35CF6" w:rsidP="00C35CF6">
            <w:pPr>
              <w:pStyle w:val="ConsPlusNormal"/>
              <w:jc w:val="both"/>
            </w:pPr>
            <w:r w:rsidRPr="00C35CF6">
              <w:t>Проект является релевантным и отвечает актуальным общественным запросам, но не является оригинальным и (или) инновационным</w:t>
            </w:r>
          </w:p>
        </w:tc>
        <w:tc>
          <w:tcPr>
            <w:tcW w:w="1474" w:type="dxa"/>
            <w:vAlign w:val="center"/>
          </w:tcPr>
          <w:p w:rsidR="00C35CF6" w:rsidRPr="00C35CF6" w:rsidRDefault="00C35CF6" w:rsidP="001A4E86">
            <w:pPr>
              <w:pStyle w:val="ConsPlusNormal"/>
              <w:jc w:val="center"/>
            </w:pPr>
            <w:r w:rsidRPr="00C35CF6">
              <w:t>6 баллов</w:t>
            </w:r>
          </w:p>
        </w:tc>
      </w:tr>
      <w:tr w:rsidR="00C35CF6" w:rsidRPr="00946782" w:rsidTr="00E97E19">
        <w:tc>
          <w:tcPr>
            <w:tcW w:w="510" w:type="dxa"/>
            <w:vMerge/>
            <w:vAlign w:val="center"/>
          </w:tcPr>
          <w:p w:rsidR="00C35CF6" w:rsidRPr="00946782" w:rsidRDefault="00C35CF6" w:rsidP="00E97E19">
            <w:pPr>
              <w:jc w:val="center"/>
              <w:rPr>
                <w:highlight w:val="green"/>
              </w:rPr>
            </w:pPr>
          </w:p>
        </w:tc>
        <w:tc>
          <w:tcPr>
            <w:tcW w:w="4235" w:type="dxa"/>
            <w:vMerge/>
          </w:tcPr>
          <w:p w:rsidR="00C35CF6" w:rsidRPr="00946782" w:rsidRDefault="00C35CF6" w:rsidP="0006479D">
            <w:pPr>
              <w:rPr>
                <w:highlight w:val="green"/>
              </w:rPr>
            </w:pPr>
          </w:p>
        </w:tc>
        <w:tc>
          <w:tcPr>
            <w:tcW w:w="2835" w:type="dxa"/>
          </w:tcPr>
          <w:p w:rsidR="00C35CF6" w:rsidRPr="00C35CF6" w:rsidRDefault="001A4E86" w:rsidP="00C35CF6">
            <w:pPr>
              <w:pStyle w:val="ConsPlusNormal"/>
              <w:jc w:val="both"/>
            </w:pPr>
            <w:r>
              <w:t>Проект не является оригинальным и не имеет инновационного характера</w:t>
            </w:r>
          </w:p>
        </w:tc>
        <w:tc>
          <w:tcPr>
            <w:tcW w:w="1474" w:type="dxa"/>
            <w:vAlign w:val="center"/>
          </w:tcPr>
          <w:p w:rsidR="00C35CF6" w:rsidRPr="00C35CF6" w:rsidRDefault="001A4E86" w:rsidP="001A4E86">
            <w:pPr>
              <w:pStyle w:val="ConsPlusNormal"/>
              <w:jc w:val="center"/>
            </w:pPr>
            <w:r>
              <w:t>0 баллов</w:t>
            </w:r>
          </w:p>
        </w:tc>
      </w:tr>
      <w:tr w:rsidR="006D5F56" w:rsidRPr="00946782" w:rsidTr="00E97E19">
        <w:tc>
          <w:tcPr>
            <w:tcW w:w="510" w:type="dxa"/>
            <w:vMerge w:val="restart"/>
            <w:vAlign w:val="center"/>
          </w:tcPr>
          <w:p w:rsidR="006D5F56" w:rsidRPr="009A4EB1" w:rsidRDefault="009A4EB1" w:rsidP="00E97E19">
            <w:pPr>
              <w:pStyle w:val="ConsPlusNormal"/>
              <w:jc w:val="center"/>
            </w:pPr>
            <w:r w:rsidRPr="009A4EB1">
              <w:t>6</w:t>
            </w:r>
            <w:r w:rsidR="006D5F56" w:rsidRPr="009A4EB1">
              <w:t>.</w:t>
            </w:r>
          </w:p>
        </w:tc>
        <w:tc>
          <w:tcPr>
            <w:tcW w:w="4235" w:type="dxa"/>
            <w:vMerge w:val="restart"/>
            <w:vAlign w:val="center"/>
          </w:tcPr>
          <w:p w:rsidR="006D5F56" w:rsidRPr="009A4EB1" w:rsidRDefault="006D5F56" w:rsidP="0070664D">
            <w:pPr>
              <w:pStyle w:val="ConsPlusNormal"/>
              <w:jc w:val="both"/>
            </w:pPr>
            <w:r w:rsidRPr="009A4EB1">
              <w:t xml:space="preserve">Логичность, взаимосвязь и последовательность мероприятий проекта (подтверждение в соответствии Приложением N 3 к настоящему </w:t>
            </w:r>
            <w:r w:rsidRPr="009A4EB1">
              <w:lastRenderedPageBreak/>
              <w:t>Положению)</w:t>
            </w:r>
          </w:p>
        </w:tc>
        <w:tc>
          <w:tcPr>
            <w:tcW w:w="2835" w:type="dxa"/>
          </w:tcPr>
          <w:p w:rsidR="006D5F56" w:rsidRPr="009A4EB1" w:rsidRDefault="009A4EB1" w:rsidP="009A4EB1">
            <w:pPr>
              <w:pStyle w:val="ConsPlusNormal"/>
              <w:jc w:val="both"/>
            </w:pPr>
            <w:r w:rsidRPr="009A4EB1">
              <w:lastRenderedPageBreak/>
              <w:t>Все м</w:t>
            </w:r>
            <w:r w:rsidR="006D5F56" w:rsidRPr="009A4EB1">
              <w:t>ероприятия проекта логичны, взаимосвязаны и последовательны</w:t>
            </w:r>
          </w:p>
        </w:tc>
        <w:tc>
          <w:tcPr>
            <w:tcW w:w="1474" w:type="dxa"/>
            <w:vAlign w:val="center"/>
          </w:tcPr>
          <w:p w:rsidR="006D5F56" w:rsidRPr="009A4EB1" w:rsidRDefault="009A4EB1" w:rsidP="009A4EB1">
            <w:pPr>
              <w:pStyle w:val="ConsPlusNormal"/>
              <w:jc w:val="center"/>
            </w:pPr>
            <w:r w:rsidRPr="009A4EB1">
              <w:t>10</w:t>
            </w:r>
            <w:r w:rsidR="006D5F56" w:rsidRPr="009A4EB1">
              <w:t xml:space="preserve"> баллов</w:t>
            </w:r>
          </w:p>
        </w:tc>
      </w:tr>
      <w:tr w:rsidR="006D5F56" w:rsidRPr="00946782" w:rsidTr="00E97E19">
        <w:tc>
          <w:tcPr>
            <w:tcW w:w="510" w:type="dxa"/>
            <w:vMerge/>
            <w:vAlign w:val="center"/>
          </w:tcPr>
          <w:p w:rsidR="006D5F56" w:rsidRPr="009A4EB1" w:rsidRDefault="006D5F56" w:rsidP="00E97E19">
            <w:pPr>
              <w:jc w:val="center"/>
            </w:pPr>
          </w:p>
        </w:tc>
        <w:tc>
          <w:tcPr>
            <w:tcW w:w="4235" w:type="dxa"/>
            <w:vMerge/>
          </w:tcPr>
          <w:p w:rsidR="006D5F56" w:rsidRPr="009A4EB1" w:rsidRDefault="006D5F56" w:rsidP="0006479D"/>
        </w:tc>
        <w:tc>
          <w:tcPr>
            <w:tcW w:w="2835" w:type="dxa"/>
          </w:tcPr>
          <w:p w:rsidR="006D5F56" w:rsidRPr="009A4EB1" w:rsidRDefault="006D5F56" w:rsidP="0006479D">
            <w:pPr>
              <w:pStyle w:val="ConsPlusNormal"/>
              <w:jc w:val="both"/>
            </w:pPr>
            <w:r w:rsidRPr="009A4EB1">
              <w:t>Проект требует доработки</w:t>
            </w:r>
          </w:p>
        </w:tc>
        <w:tc>
          <w:tcPr>
            <w:tcW w:w="1474" w:type="dxa"/>
            <w:vAlign w:val="center"/>
          </w:tcPr>
          <w:p w:rsidR="006D5F56" w:rsidRPr="009A4EB1" w:rsidRDefault="009A4EB1" w:rsidP="009A4EB1">
            <w:pPr>
              <w:pStyle w:val="ConsPlusNormal"/>
              <w:jc w:val="center"/>
            </w:pPr>
            <w:r w:rsidRPr="009A4EB1">
              <w:t>6</w:t>
            </w:r>
            <w:r w:rsidR="006D5F56" w:rsidRPr="009A4EB1">
              <w:t xml:space="preserve"> балл</w:t>
            </w:r>
            <w:r w:rsidRPr="009A4EB1">
              <w:t>ов</w:t>
            </w:r>
          </w:p>
        </w:tc>
      </w:tr>
      <w:tr w:rsidR="006D5F56" w:rsidTr="00E97E19">
        <w:tc>
          <w:tcPr>
            <w:tcW w:w="510" w:type="dxa"/>
            <w:vMerge/>
            <w:vAlign w:val="center"/>
          </w:tcPr>
          <w:p w:rsidR="006D5F56" w:rsidRPr="009A4EB1" w:rsidRDefault="006D5F56" w:rsidP="00E97E19">
            <w:pPr>
              <w:jc w:val="center"/>
            </w:pPr>
          </w:p>
        </w:tc>
        <w:tc>
          <w:tcPr>
            <w:tcW w:w="4235" w:type="dxa"/>
            <w:vMerge/>
          </w:tcPr>
          <w:p w:rsidR="006D5F56" w:rsidRPr="009A4EB1" w:rsidRDefault="006D5F56" w:rsidP="0006479D"/>
        </w:tc>
        <w:tc>
          <w:tcPr>
            <w:tcW w:w="2835" w:type="dxa"/>
          </w:tcPr>
          <w:p w:rsidR="006D5F56" w:rsidRPr="009A4EB1" w:rsidRDefault="006D5F56" w:rsidP="0006479D">
            <w:pPr>
              <w:pStyle w:val="ConsPlusNormal"/>
              <w:jc w:val="both"/>
            </w:pPr>
            <w:r w:rsidRPr="009A4EB1">
              <w:t>Отсутствует логичность, взаимосвязь и последовательность мероприятий проекта</w:t>
            </w:r>
          </w:p>
        </w:tc>
        <w:tc>
          <w:tcPr>
            <w:tcW w:w="1474" w:type="dxa"/>
            <w:vAlign w:val="center"/>
          </w:tcPr>
          <w:p w:rsidR="006D5F56" w:rsidRPr="009A4EB1" w:rsidRDefault="006D5F56" w:rsidP="0070664D">
            <w:pPr>
              <w:pStyle w:val="ConsPlusNormal"/>
              <w:jc w:val="center"/>
            </w:pPr>
            <w:r w:rsidRPr="009A4EB1">
              <w:t>0 баллов</w:t>
            </w:r>
          </w:p>
        </w:tc>
      </w:tr>
      <w:tr w:rsidR="0070664D" w:rsidRPr="0070664D" w:rsidTr="00E97E19">
        <w:tc>
          <w:tcPr>
            <w:tcW w:w="510" w:type="dxa"/>
            <w:vMerge w:val="restart"/>
            <w:vAlign w:val="center"/>
          </w:tcPr>
          <w:p w:rsidR="0070664D" w:rsidRPr="0070664D" w:rsidRDefault="0070664D" w:rsidP="00E97E19">
            <w:pPr>
              <w:jc w:val="center"/>
            </w:pPr>
            <w:r w:rsidRPr="0070664D">
              <w:t>7.</w:t>
            </w:r>
          </w:p>
        </w:tc>
        <w:tc>
          <w:tcPr>
            <w:tcW w:w="4235" w:type="dxa"/>
            <w:vMerge w:val="restart"/>
            <w:vAlign w:val="center"/>
          </w:tcPr>
          <w:p w:rsidR="0070664D" w:rsidRPr="0070664D" w:rsidRDefault="0070664D" w:rsidP="0070664D">
            <w:pPr>
              <w:jc w:val="both"/>
            </w:pPr>
            <w:r>
              <w:t>Социальная значимость проекта (проект направлен на важные социальные изменения в сообществе, решает актуальные проблемы территории, существует общественный запрос систематической реализации проекта, имеет положительный опыт в реализации подобных проектов)</w:t>
            </w:r>
          </w:p>
        </w:tc>
        <w:tc>
          <w:tcPr>
            <w:tcW w:w="2835" w:type="dxa"/>
          </w:tcPr>
          <w:p w:rsidR="0070664D" w:rsidRPr="0070664D" w:rsidRDefault="0070664D" w:rsidP="0006479D">
            <w:pPr>
              <w:pStyle w:val="ConsPlusNormal"/>
              <w:jc w:val="both"/>
            </w:pPr>
            <w:r>
              <w:t>Высокая социальная значимость</w:t>
            </w:r>
          </w:p>
        </w:tc>
        <w:tc>
          <w:tcPr>
            <w:tcW w:w="1474" w:type="dxa"/>
            <w:vAlign w:val="center"/>
          </w:tcPr>
          <w:p w:rsidR="0070664D" w:rsidRPr="0070664D" w:rsidRDefault="0070664D" w:rsidP="0070664D">
            <w:pPr>
              <w:pStyle w:val="ConsPlusNormal"/>
              <w:jc w:val="center"/>
            </w:pPr>
            <w:r>
              <w:t>10 баллов</w:t>
            </w:r>
          </w:p>
        </w:tc>
      </w:tr>
      <w:tr w:rsidR="0070664D" w:rsidRPr="0070664D" w:rsidTr="00E97E19">
        <w:tc>
          <w:tcPr>
            <w:tcW w:w="510" w:type="dxa"/>
            <w:vMerge/>
            <w:vAlign w:val="center"/>
          </w:tcPr>
          <w:p w:rsidR="0070664D" w:rsidRPr="0070664D" w:rsidRDefault="0070664D" w:rsidP="00E97E19">
            <w:pPr>
              <w:jc w:val="center"/>
            </w:pPr>
          </w:p>
        </w:tc>
        <w:tc>
          <w:tcPr>
            <w:tcW w:w="4235" w:type="dxa"/>
            <w:vMerge/>
          </w:tcPr>
          <w:p w:rsidR="0070664D" w:rsidRPr="0070664D" w:rsidRDefault="0070664D" w:rsidP="0006479D"/>
        </w:tc>
        <w:tc>
          <w:tcPr>
            <w:tcW w:w="2835" w:type="dxa"/>
          </w:tcPr>
          <w:p w:rsidR="0070664D" w:rsidRPr="0070664D" w:rsidRDefault="0070664D" w:rsidP="0006479D">
            <w:pPr>
              <w:pStyle w:val="ConsPlusNormal"/>
              <w:jc w:val="both"/>
            </w:pPr>
            <w:r>
              <w:t>Средняя социальная значимость</w:t>
            </w:r>
          </w:p>
        </w:tc>
        <w:tc>
          <w:tcPr>
            <w:tcW w:w="1474" w:type="dxa"/>
            <w:vAlign w:val="center"/>
          </w:tcPr>
          <w:p w:rsidR="0070664D" w:rsidRPr="0070664D" w:rsidRDefault="0070664D" w:rsidP="0070664D">
            <w:pPr>
              <w:pStyle w:val="ConsPlusNormal"/>
              <w:jc w:val="center"/>
            </w:pPr>
            <w:r>
              <w:t>6 баллов</w:t>
            </w:r>
          </w:p>
        </w:tc>
      </w:tr>
      <w:tr w:rsidR="0070664D" w:rsidTr="00E97E19">
        <w:tc>
          <w:tcPr>
            <w:tcW w:w="510" w:type="dxa"/>
            <w:vMerge/>
            <w:vAlign w:val="center"/>
          </w:tcPr>
          <w:p w:rsidR="0070664D" w:rsidRPr="0070664D" w:rsidRDefault="0070664D" w:rsidP="00E97E19">
            <w:pPr>
              <w:jc w:val="center"/>
            </w:pPr>
          </w:p>
        </w:tc>
        <w:tc>
          <w:tcPr>
            <w:tcW w:w="4235" w:type="dxa"/>
            <w:vMerge/>
          </w:tcPr>
          <w:p w:rsidR="0070664D" w:rsidRPr="0070664D" w:rsidRDefault="0070664D" w:rsidP="0006479D"/>
        </w:tc>
        <w:tc>
          <w:tcPr>
            <w:tcW w:w="2835" w:type="dxa"/>
          </w:tcPr>
          <w:p w:rsidR="0070664D" w:rsidRPr="0070664D" w:rsidRDefault="0070664D" w:rsidP="0006479D">
            <w:pPr>
              <w:pStyle w:val="ConsPlusNormal"/>
              <w:jc w:val="both"/>
            </w:pPr>
            <w:r>
              <w:t>Низкая социальная значимость</w:t>
            </w:r>
          </w:p>
        </w:tc>
        <w:tc>
          <w:tcPr>
            <w:tcW w:w="1474" w:type="dxa"/>
            <w:vAlign w:val="center"/>
          </w:tcPr>
          <w:p w:rsidR="0070664D" w:rsidRPr="0070664D" w:rsidRDefault="0070664D" w:rsidP="0070664D">
            <w:pPr>
              <w:pStyle w:val="ConsPlusNormal"/>
              <w:jc w:val="center"/>
            </w:pPr>
            <w:r>
              <w:t>3 балла</w:t>
            </w:r>
          </w:p>
        </w:tc>
      </w:tr>
      <w:tr w:rsidR="0070664D" w:rsidTr="00E97E19">
        <w:trPr>
          <w:trHeight w:val="549"/>
        </w:trPr>
        <w:tc>
          <w:tcPr>
            <w:tcW w:w="510" w:type="dxa"/>
            <w:vMerge/>
            <w:vAlign w:val="center"/>
          </w:tcPr>
          <w:p w:rsidR="0070664D" w:rsidRPr="0070664D" w:rsidRDefault="0070664D" w:rsidP="00E97E19">
            <w:pPr>
              <w:jc w:val="center"/>
            </w:pPr>
          </w:p>
        </w:tc>
        <w:tc>
          <w:tcPr>
            <w:tcW w:w="4235" w:type="dxa"/>
            <w:vMerge/>
          </w:tcPr>
          <w:p w:rsidR="0070664D" w:rsidRPr="0070664D" w:rsidRDefault="0070664D" w:rsidP="0006479D"/>
        </w:tc>
        <w:tc>
          <w:tcPr>
            <w:tcW w:w="2835" w:type="dxa"/>
          </w:tcPr>
          <w:p w:rsidR="0070664D" w:rsidRPr="0070664D" w:rsidRDefault="0070664D" w:rsidP="0006479D">
            <w:pPr>
              <w:pStyle w:val="ConsPlusNormal"/>
              <w:jc w:val="both"/>
            </w:pPr>
            <w:r>
              <w:t>Отсутствует социальная значимость</w:t>
            </w:r>
          </w:p>
        </w:tc>
        <w:tc>
          <w:tcPr>
            <w:tcW w:w="1474" w:type="dxa"/>
            <w:vAlign w:val="center"/>
          </w:tcPr>
          <w:p w:rsidR="0070664D" w:rsidRPr="0070664D" w:rsidRDefault="0070664D" w:rsidP="0070664D">
            <w:pPr>
              <w:pStyle w:val="ConsPlusNormal"/>
              <w:jc w:val="center"/>
            </w:pPr>
            <w:r>
              <w:t>0 баллов</w:t>
            </w:r>
          </w:p>
        </w:tc>
      </w:tr>
    </w:tbl>
    <w:p w:rsidR="006D5F56" w:rsidRDefault="006D5F56" w:rsidP="006D5F56">
      <w:pPr>
        <w:pStyle w:val="ConsPlusNormal"/>
        <w:jc w:val="both"/>
      </w:pPr>
    </w:p>
    <w:p w:rsidR="006D5F56" w:rsidRDefault="006D5F56" w:rsidP="006D5F56">
      <w:pPr>
        <w:pStyle w:val="ConsPlusNormal"/>
        <w:ind w:firstLine="540"/>
        <w:jc w:val="both"/>
      </w:pPr>
      <w:r>
        <w:t>28. Победители определяются путем суммирования баллов по всем критериям.</w:t>
      </w:r>
    </w:p>
    <w:p w:rsidR="006D5F56" w:rsidRDefault="006D5F56" w:rsidP="006D5F56">
      <w:pPr>
        <w:pStyle w:val="ConsPlusNormal"/>
        <w:jc w:val="both"/>
      </w:pPr>
    </w:p>
    <w:p w:rsidR="006D5F56" w:rsidRDefault="006D5F56" w:rsidP="006D5F56">
      <w:pPr>
        <w:pStyle w:val="ConsPlusNormal"/>
        <w:jc w:val="center"/>
        <w:outlineLvl w:val="1"/>
      </w:pPr>
      <w:r>
        <w:t>Глава 6. ПОДВЕДЕНИЕ ИТОГОВ КОНКУРСА И НАГРАЖДЕНИЕ</w:t>
      </w:r>
    </w:p>
    <w:p w:rsidR="006D5F56" w:rsidRDefault="006D5F56" w:rsidP="006D5F56">
      <w:pPr>
        <w:pStyle w:val="ConsPlusNormal"/>
        <w:jc w:val="center"/>
      </w:pPr>
      <w:r>
        <w:t>ПОБЕДИТЕЛЕЙ</w:t>
      </w:r>
    </w:p>
    <w:p w:rsidR="006D5F56" w:rsidRDefault="006D5F56" w:rsidP="006D5F56">
      <w:pPr>
        <w:pStyle w:val="ConsPlusNormal"/>
        <w:jc w:val="both"/>
      </w:pPr>
    </w:p>
    <w:p w:rsidR="006D5F56" w:rsidRDefault="006D5F56" w:rsidP="006D5F56">
      <w:pPr>
        <w:pStyle w:val="ConsPlusNormal"/>
        <w:ind w:firstLine="540"/>
        <w:jc w:val="both"/>
      </w:pPr>
      <w:r>
        <w:t>29. По результатам подведения итогов конкурса Управление не позднее 15 (пятнадцати) календарных дней со дня принятия решения Комиссией подготавливает проект постановления администрации города Иркутска о победителях конкурса, в котором также указываются дата награждения победителей и размеры денежных премий. Постановление администрации города Иркутска о победителях конкурса подлежит опубликованию в средствах массовой информации в течение 5 (пяти) рабочих дней со дня его принятия.</w:t>
      </w:r>
    </w:p>
    <w:p w:rsidR="006D5F56" w:rsidRDefault="006D5F56" w:rsidP="006D5F56">
      <w:pPr>
        <w:pStyle w:val="ConsPlusNormal"/>
        <w:spacing w:before="220"/>
        <w:ind w:firstLine="540"/>
        <w:jc w:val="both"/>
      </w:pPr>
      <w:r>
        <w:t>30. Награждение победителей Конкурса проводится мэром города Иркутска или по его поручению начальником управления по информационной политике, связям со средствами массовой информации и общественностью администрации города Иркутска совместно с членами Комиссии, пожелавшими принять участие в награждении, в торжественной обстановке с вручением дипломов победителей конкурса.</w:t>
      </w:r>
    </w:p>
    <w:p w:rsidR="006D5F56" w:rsidRDefault="006D5F56" w:rsidP="006D5F56">
      <w:pPr>
        <w:pStyle w:val="ConsPlusNormal"/>
        <w:spacing w:before="220"/>
        <w:ind w:firstLine="540"/>
        <w:jc w:val="both"/>
      </w:pPr>
      <w:r>
        <w:t>31. Победителям конкурса в каждой номинации вручаются денежные премии в следующих размерах:</w:t>
      </w:r>
    </w:p>
    <w:p w:rsidR="006D5F56" w:rsidRDefault="006D5F56" w:rsidP="006D5F56">
      <w:pPr>
        <w:pStyle w:val="ConsPlusNormal"/>
        <w:spacing w:before="220"/>
        <w:ind w:firstLine="540"/>
        <w:jc w:val="both"/>
      </w:pPr>
      <w:r>
        <w:t>- одно первое место - 70000 (семьдесят тысяч) рублей;</w:t>
      </w:r>
    </w:p>
    <w:p w:rsidR="006D5F56" w:rsidRDefault="006D5F56" w:rsidP="006D5F56">
      <w:pPr>
        <w:pStyle w:val="ConsPlusNormal"/>
        <w:spacing w:before="220"/>
        <w:ind w:firstLine="540"/>
        <w:jc w:val="both"/>
      </w:pPr>
      <w:r>
        <w:t>- два вторых места - 50000 (пятьдесят тысяч) рублей;</w:t>
      </w:r>
    </w:p>
    <w:p w:rsidR="006D5F56" w:rsidRDefault="006D5F56" w:rsidP="006D5F56">
      <w:pPr>
        <w:pStyle w:val="ConsPlusNormal"/>
        <w:spacing w:before="220"/>
        <w:ind w:firstLine="540"/>
        <w:jc w:val="both"/>
      </w:pPr>
      <w:r>
        <w:t>- три третьих места - 35000 (тридцать пять тысяч) рублей.</w:t>
      </w:r>
    </w:p>
    <w:p w:rsidR="006D5F56" w:rsidRDefault="006D5F56" w:rsidP="006D5F56">
      <w:pPr>
        <w:pStyle w:val="ConsPlusNormal"/>
        <w:spacing w:before="220"/>
        <w:ind w:firstLine="540"/>
        <w:jc w:val="both"/>
      </w:pPr>
      <w:r w:rsidRPr="004F080E">
        <w:t>Порядок определения получателей специальных призов мэра города И</w:t>
      </w:r>
      <w:r w:rsidR="004F080E" w:rsidRPr="004F080E">
        <w:t>ркутска определяется пунктами 22</w:t>
      </w:r>
      <w:r w:rsidRPr="004F080E">
        <w:t>.1, настоящего Положения.</w:t>
      </w:r>
    </w:p>
    <w:p w:rsidR="006D5F56" w:rsidRDefault="006D5F56" w:rsidP="006D5F56">
      <w:pPr>
        <w:pStyle w:val="ConsPlusNormal"/>
        <w:spacing w:before="220"/>
        <w:ind w:firstLine="540"/>
        <w:jc w:val="both"/>
      </w:pPr>
      <w:r>
        <w:t>32. Общий призовой фонд составляет 2000000 (два миллиона)</w:t>
      </w:r>
      <w:r w:rsidRPr="005654A6">
        <w:t xml:space="preserve"> </w:t>
      </w:r>
      <w:r>
        <w:t>рублей.</w:t>
      </w:r>
    </w:p>
    <w:p w:rsidR="006D5F56" w:rsidRDefault="006D5F56" w:rsidP="006D5F56">
      <w:pPr>
        <w:pStyle w:val="ConsPlusNormal"/>
        <w:spacing w:before="220"/>
        <w:ind w:firstLine="540"/>
        <w:jc w:val="both"/>
      </w:pPr>
      <w:r>
        <w:t>33. Выплата денежных премий осуществляется с учетом требований налогового законодательства Российской Федерации путем перечисления денежных средств на расчетные счета победителей конкурса</w:t>
      </w:r>
      <w:r w:rsidRPr="005654A6">
        <w:t xml:space="preserve"> </w:t>
      </w:r>
      <w:r>
        <w:t>в срок до 31 декабря текущего года.</w:t>
      </w:r>
    </w:p>
    <w:p w:rsidR="00882D88" w:rsidRPr="008D1771" w:rsidRDefault="006D5F56" w:rsidP="006D5F56">
      <w:pPr>
        <w:pStyle w:val="ConsPlusNormal"/>
        <w:spacing w:before="220"/>
        <w:ind w:firstLine="540"/>
        <w:jc w:val="both"/>
      </w:pPr>
      <w:r w:rsidRPr="00882D88">
        <w:t>3</w:t>
      </w:r>
      <w:r w:rsidR="00882D88" w:rsidRPr="00882D88">
        <w:t>4</w:t>
      </w:r>
      <w:r w:rsidRPr="00882D88">
        <w:t>. Проекты, допущенные к участию в конкурсе,</w:t>
      </w:r>
      <w:r w:rsidR="00882D88" w:rsidRPr="00882D88">
        <w:t xml:space="preserve"> но не занявшие победные места награждаются специальными призами от имени мэра города Иркутска при наличии письменного </w:t>
      </w:r>
      <w:r w:rsidR="00882D88" w:rsidRPr="00882D88">
        <w:lastRenderedPageBreak/>
        <w:t>ходатайства члена(</w:t>
      </w:r>
      <w:proofErr w:type="spellStart"/>
      <w:r w:rsidR="00882D88" w:rsidRPr="00882D88">
        <w:t>ов</w:t>
      </w:r>
      <w:proofErr w:type="spellEnd"/>
      <w:r w:rsidR="00882D88" w:rsidRPr="00882D88">
        <w:t>) Комиссии и набравшие большее количество голосов членов Комиссии при очном голосовании на заседании Конкурсной Комиссии.</w:t>
      </w:r>
      <w:r w:rsidR="008D1771" w:rsidRPr="008D1771">
        <w:t xml:space="preserve"> Стоимость специальных призов от имени мэра города Иркутска не превышает 35000 (тридцати пяти тысяч) рублей, 25000 (двадцати пяти тысяч) рублей и 15000 (пятнадцати тысяч) рублей.</w:t>
      </w:r>
    </w:p>
    <w:p w:rsidR="00882D88" w:rsidRDefault="00882D88" w:rsidP="006D5F56">
      <w:pPr>
        <w:pStyle w:val="ConsPlusNormal"/>
        <w:jc w:val="both"/>
      </w:pPr>
    </w:p>
    <w:p w:rsidR="006D5F56" w:rsidRDefault="006D5F56"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882D88" w:rsidRDefault="00882D88"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right"/>
      </w:pPr>
      <w:r>
        <w:lastRenderedPageBreak/>
        <w:t>Приложение N 1</w:t>
      </w:r>
    </w:p>
    <w:p w:rsidR="006D5F56" w:rsidRDefault="006D5F56" w:rsidP="006D5F56">
      <w:pPr>
        <w:pStyle w:val="ConsPlusNormal"/>
        <w:jc w:val="right"/>
      </w:pPr>
      <w:r>
        <w:t>к Положению о проведении конкурса на лучший социально</w:t>
      </w:r>
    </w:p>
    <w:p w:rsidR="006D5F56" w:rsidRDefault="006D5F56" w:rsidP="006D5F56">
      <w:pPr>
        <w:pStyle w:val="ConsPlusNormal"/>
        <w:jc w:val="right"/>
      </w:pPr>
      <w:r>
        <w:t>значимый проект территориального общественного</w:t>
      </w:r>
    </w:p>
    <w:p w:rsidR="006D5F56" w:rsidRDefault="006D5F56" w:rsidP="006D5F56">
      <w:pPr>
        <w:pStyle w:val="ConsPlusNormal"/>
        <w:jc w:val="right"/>
      </w:pPr>
      <w:r>
        <w:t>самоуправления города Иркутска</w:t>
      </w:r>
    </w:p>
    <w:p w:rsidR="006D5F56" w:rsidRDefault="006D5F56" w:rsidP="006D5F56">
      <w:pPr>
        <w:pStyle w:val="ConsPlusNormal"/>
        <w:jc w:val="both"/>
      </w:pPr>
    </w:p>
    <w:p w:rsidR="006D5F56" w:rsidRDefault="006D5F56" w:rsidP="006D5F56">
      <w:pPr>
        <w:pStyle w:val="ConsPlusNormal"/>
        <w:jc w:val="center"/>
      </w:pPr>
      <w:bookmarkStart w:id="4" w:name="P181"/>
      <w:bookmarkEnd w:id="4"/>
      <w:r>
        <w:t>Заявка</w:t>
      </w:r>
    </w:p>
    <w:p w:rsidR="006D5F56" w:rsidRDefault="006D5F56" w:rsidP="006D5F56">
      <w:pPr>
        <w:pStyle w:val="ConsPlusNormal"/>
        <w:jc w:val="center"/>
      </w:pPr>
      <w:r>
        <w:t>на участие в конкурсе</w:t>
      </w:r>
    </w:p>
    <w:p w:rsidR="006D5F56" w:rsidRDefault="006D5F56" w:rsidP="006D5F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
        <w:gridCol w:w="3969"/>
        <w:gridCol w:w="4365"/>
      </w:tblGrid>
      <w:tr w:rsidR="006D5F56" w:rsidTr="0006479D">
        <w:tc>
          <w:tcPr>
            <w:tcW w:w="684" w:type="dxa"/>
          </w:tcPr>
          <w:p w:rsidR="006D5F56" w:rsidRDefault="006D5F56" w:rsidP="0006479D">
            <w:pPr>
              <w:pStyle w:val="ConsPlusNormal"/>
              <w:jc w:val="both"/>
            </w:pPr>
            <w:r>
              <w:t>1.</w:t>
            </w:r>
          </w:p>
        </w:tc>
        <w:tc>
          <w:tcPr>
            <w:tcW w:w="3969" w:type="dxa"/>
          </w:tcPr>
          <w:p w:rsidR="006D5F56" w:rsidRDefault="006D5F56" w:rsidP="0006479D">
            <w:pPr>
              <w:pStyle w:val="ConsPlusNormal"/>
              <w:jc w:val="both"/>
            </w:pPr>
            <w:r>
              <w:t>Номинация</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2.</w:t>
            </w:r>
          </w:p>
        </w:tc>
        <w:tc>
          <w:tcPr>
            <w:tcW w:w="3969" w:type="dxa"/>
          </w:tcPr>
          <w:p w:rsidR="006D5F56" w:rsidRDefault="006D5F56" w:rsidP="0006479D">
            <w:pPr>
              <w:pStyle w:val="ConsPlusNormal"/>
              <w:jc w:val="both"/>
            </w:pPr>
            <w:r>
              <w:t>Наименование Проекта</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3.</w:t>
            </w:r>
          </w:p>
        </w:tc>
        <w:tc>
          <w:tcPr>
            <w:tcW w:w="3969" w:type="dxa"/>
          </w:tcPr>
          <w:p w:rsidR="006D5F56" w:rsidRDefault="006D5F56" w:rsidP="0006479D">
            <w:pPr>
              <w:pStyle w:val="ConsPlusNormal"/>
              <w:jc w:val="both"/>
            </w:pPr>
            <w:r>
              <w:t>Фамилия, имя, отчество заявителя</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4.</w:t>
            </w:r>
          </w:p>
        </w:tc>
        <w:tc>
          <w:tcPr>
            <w:tcW w:w="3969" w:type="dxa"/>
          </w:tcPr>
          <w:p w:rsidR="006D5F56" w:rsidRDefault="006D5F56" w:rsidP="0006479D">
            <w:pPr>
              <w:pStyle w:val="ConsPlusNormal"/>
              <w:jc w:val="both"/>
            </w:pPr>
            <w:r>
              <w:t>Дата рождения заявителя</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5.</w:t>
            </w:r>
          </w:p>
        </w:tc>
        <w:tc>
          <w:tcPr>
            <w:tcW w:w="3969" w:type="dxa"/>
          </w:tcPr>
          <w:p w:rsidR="006D5F56" w:rsidRDefault="006D5F56" w:rsidP="0006479D">
            <w:pPr>
              <w:pStyle w:val="ConsPlusNormal"/>
              <w:jc w:val="both"/>
            </w:pPr>
            <w:r>
              <w:t>Телефон заявителя</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6.</w:t>
            </w:r>
          </w:p>
        </w:tc>
        <w:tc>
          <w:tcPr>
            <w:tcW w:w="3969" w:type="dxa"/>
          </w:tcPr>
          <w:p w:rsidR="006D5F56" w:rsidRDefault="006D5F56" w:rsidP="0006479D">
            <w:pPr>
              <w:pStyle w:val="ConsPlusNormal"/>
              <w:jc w:val="both"/>
            </w:pPr>
            <w:r>
              <w:t>Адрес электронной почты (при наличии) заявителя</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7.</w:t>
            </w:r>
          </w:p>
        </w:tc>
        <w:tc>
          <w:tcPr>
            <w:tcW w:w="3969" w:type="dxa"/>
          </w:tcPr>
          <w:p w:rsidR="006D5F56" w:rsidRDefault="006D5F56" w:rsidP="0006479D">
            <w:pPr>
              <w:pStyle w:val="ConsPlusNormal"/>
              <w:jc w:val="both"/>
            </w:pPr>
            <w:r>
              <w:t>Адрес места жительства заявителя</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8.</w:t>
            </w:r>
          </w:p>
        </w:tc>
        <w:tc>
          <w:tcPr>
            <w:tcW w:w="3969" w:type="dxa"/>
          </w:tcPr>
          <w:p w:rsidR="006D5F56" w:rsidRDefault="006D5F56" w:rsidP="0006479D">
            <w:pPr>
              <w:pStyle w:val="ConsPlusNormal"/>
              <w:jc w:val="both"/>
            </w:pPr>
            <w:r>
              <w:t>Наименование ТОС</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9.</w:t>
            </w:r>
          </w:p>
        </w:tc>
        <w:tc>
          <w:tcPr>
            <w:tcW w:w="3969" w:type="dxa"/>
          </w:tcPr>
          <w:p w:rsidR="006D5F56" w:rsidRDefault="006D5F56" w:rsidP="0006479D">
            <w:pPr>
              <w:pStyle w:val="ConsPlusNormal"/>
              <w:jc w:val="both"/>
            </w:pPr>
            <w:r>
              <w:t>Должность заявителя в ТОС</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10.</w:t>
            </w:r>
          </w:p>
        </w:tc>
        <w:tc>
          <w:tcPr>
            <w:tcW w:w="3969" w:type="dxa"/>
          </w:tcPr>
          <w:p w:rsidR="006D5F56" w:rsidRDefault="006D5F56" w:rsidP="0006479D">
            <w:pPr>
              <w:pStyle w:val="ConsPlusNormal"/>
              <w:jc w:val="both"/>
            </w:pPr>
            <w:r>
              <w:t>Ф.И.О. руководителя ТОС</w:t>
            </w:r>
          </w:p>
        </w:tc>
        <w:tc>
          <w:tcPr>
            <w:tcW w:w="4365" w:type="dxa"/>
          </w:tcPr>
          <w:p w:rsidR="006D5F56" w:rsidRDefault="006D5F56" w:rsidP="0006479D">
            <w:pPr>
              <w:pStyle w:val="ConsPlusNormal"/>
            </w:pPr>
          </w:p>
        </w:tc>
      </w:tr>
      <w:tr w:rsidR="006D5F56" w:rsidTr="0006479D">
        <w:tc>
          <w:tcPr>
            <w:tcW w:w="684" w:type="dxa"/>
          </w:tcPr>
          <w:p w:rsidR="006D5F56" w:rsidRDefault="006D5F56" w:rsidP="0006479D">
            <w:pPr>
              <w:pStyle w:val="ConsPlusNormal"/>
              <w:jc w:val="both"/>
            </w:pPr>
            <w:r>
              <w:t>11.</w:t>
            </w:r>
          </w:p>
        </w:tc>
        <w:tc>
          <w:tcPr>
            <w:tcW w:w="3969" w:type="dxa"/>
          </w:tcPr>
          <w:p w:rsidR="006D5F56" w:rsidRDefault="006D5F56" w:rsidP="0006479D">
            <w:pPr>
              <w:pStyle w:val="ConsPlusNormal"/>
              <w:jc w:val="both"/>
            </w:pPr>
            <w:r>
              <w:t>Телефон руководителя ТОС</w:t>
            </w:r>
          </w:p>
        </w:tc>
        <w:tc>
          <w:tcPr>
            <w:tcW w:w="4365" w:type="dxa"/>
          </w:tcPr>
          <w:p w:rsidR="006D5F56" w:rsidRDefault="006D5F56" w:rsidP="0006479D">
            <w:pPr>
              <w:pStyle w:val="ConsPlusNormal"/>
            </w:pPr>
          </w:p>
        </w:tc>
      </w:tr>
    </w:tbl>
    <w:p w:rsidR="006D5F56" w:rsidRDefault="006D5F56" w:rsidP="006D5F56">
      <w:pPr>
        <w:pStyle w:val="ConsPlusNormal"/>
        <w:jc w:val="both"/>
      </w:pPr>
    </w:p>
    <w:p w:rsidR="006D5F56" w:rsidRDefault="006D5F56" w:rsidP="006D5F56">
      <w:pPr>
        <w:pStyle w:val="ConsPlusNonformat"/>
        <w:jc w:val="both"/>
      </w:pPr>
      <w:r>
        <w:t xml:space="preserve">    </w:t>
      </w:r>
      <w:proofErr w:type="gramStart"/>
      <w:r>
        <w:t>Достоверность  информации</w:t>
      </w:r>
      <w:proofErr w:type="gramEnd"/>
      <w:r>
        <w:t>, представленной в составе заявки на участие в</w:t>
      </w:r>
    </w:p>
    <w:p w:rsidR="006D5F56" w:rsidRDefault="006D5F56" w:rsidP="006D5F56">
      <w:pPr>
        <w:pStyle w:val="ConsPlusNonformat"/>
        <w:jc w:val="both"/>
      </w:pPr>
      <w:r>
        <w:t>Конкурсе, подтверждаю.</w:t>
      </w:r>
    </w:p>
    <w:p w:rsidR="006D5F56" w:rsidRDefault="006D5F56" w:rsidP="006D5F56">
      <w:pPr>
        <w:pStyle w:val="ConsPlusNonformat"/>
        <w:jc w:val="both"/>
      </w:pPr>
    </w:p>
    <w:p w:rsidR="006D5F56" w:rsidRDefault="006D5F56" w:rsidP="006D5F56">
      <w:pPr>
        <w:pStyle w:val="ConsPlusNonformat"/>
        <w:jc w:val="both"/>
      </w:pPr>
      <w:r>
        <w:t xml:space="preserve">    С условиями проведения Конкурса ознакомлен и согласен.</w:t>
      </w:r>
    </w:p>
    <w:p w:rsidR="006D5F56" w:rsidRDefault="006D5F56" w:rsidP="006D5F56">
      <w:pPr>
        <w:pStyle w:val="ConsPlusNonformat"/>
        <w:jc w:val="both"/>
      </w:pPr>
    </w:p>
    <w:p w:rsidR="006D5F56" w:rsidRDefault="006D5F56" w:rsidP="006D5F56">
      <w:pPr>
        <w:pStyle w:val="ConsPlusNonformat"/>
        <w:jc w:val="both"/>
      </w:pPr>
      <w:r>
        <w:t>Заявитель ________________________/____________________________________</w:t>
      </w:r>
    </w:p>
    <w:p w:rsidR="006D5F56" w:rsidRDefault="006D5F56" w:rsidP="006D5F56">
      <w:pPr>
        <w:pStyle w:val="ConsPlusNonformat"/>
        <w:jc w:val="both"/>
      </w:pPr>
      <w:r>
        <w:t xml:space="preserve">                (</w:t>
      </w:r>
      <w:proofErr w:type="gramStart"/>
      <w:r>
        <w:t xml:space="preserve">подпись)   </w:t>
      </w:r>
      <w:proofErr w:type="gramEnd"/>
      <w:r>
        <w:t xml:space="preserve">             (фамилия, инициалы)</w:t>
      </w:r>
    </w:p>
    <w:p w:rsidR="006D5F56" w:rsidRDefault="006D5F56" w:rsidP="006D5F56">
      <w:pPr>
        <w:pStyle w:val="ConsPlusNonformat"/>
        <w:jc w:val="both"/>
      </w:pPr>
    </w:p>
    <w:p w:rsidR="006D5F56" w:rsidRDefault="006D5F56" w:rsidP="006D5F56">
      <w:pPr>
        <w:pStyle w:val="ConsPlusNonformat"/>
        <w:jc w:val="both"/>
      </w:pPr>
      <w:r>
        <w:t>"___" __________ 20___ г.".</w:t>
      </w: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jc w:val="both"/>
      </w:pPr>
    </w:p>
    <w:p w:rsidR="006D5F56" w:rsidRDefault="006D5F56" w:rsidP="006D5F56">
      <w:pPr>
        <w:sectPr w:rsidR="006D5F56" w:rsidSect="0006479D">
          <w:pgSz w:w="11906" w:h="16838"/>
          <w:pgMar w:top="1134" w:right="850" w:bottom="1134" w:left="1701" w:header="708" w:footer="708" w:gutter="0"/>
          <w:cols w:space="708"/>
          <w:docGrid w:linePitch="360"/>
        </w:sectPr>
      </w:pPr>
    </w:p>
    <w:p w:rsidR="006D5F56" w:rsidRPr="00535564" w:rsidRDefault="006D5F56" w:rsidP="006D5F56">
      <w:pPr>
        <w:pStyle w:val="ConsPlusNormal"/>
        <w:jc w:val="right"/>
        <w:rPr>
          <w:sz w:val="20"/>
        </w:rPr>
      </w:pPr>
      <w:r w:rsidRPr="00535564">
        <w:rPr>
          <w:sz w:val="20"/>
        </w:rPr>
        <w:lastRenderedPageBreak/>
        <w:t>Приложение N 2 к Положению о проведении конкурса на лучший социально</w:t>
      </w:r>
    </w:p>
    <w:p w:rsidR="006D5F56" w:rsidRPr="00535564" w:rsidRDefault="006D5F56" w:rsidP="006D5F56">
      <w:pPr>
        <w:pStyle w:val="ConsPlusNormal"/>
        <w:jc w:val="right"/>
        <w:rPr>
          <w:sz w:val="20"/>
        </w:rPr>
      </w:pPr>
      <w:r w:rsidRPr="00535564">
        <w:rPr>
          <w:sz w:val="20"/>
        </w:rPr>
        <w:t>значимый проект территориального общественного самоуправления города Иркутска</w:t>
      </w:r>
    </w:p>
    <w:p w:rsidR="006D5F56" w:rsidRPr="00535564" w:rsidRDefault="006D5F56" w:rsidP="006D5F56">
      <w:pPr>
        <w:pStyle w:val="ConsPlusNormal"/>
        <w:jc w:val="both"/>
        <w:rPr>
          <w:sz w:val="20"/>
        </w:rPr>
      </w:pPr>
    </w:p>
    <w:p w:rsidR="006D5F56" w:rsidRPr="00535564" w:rsidRDefault="006D5F56" w:rsidP="006D5F56">
      <w:pPr>
        <w:pStyle w:val="ConsPlusNormal"/>
        <w:jc w:val="center"/>
        <w:rPr>
          <w:sz w:val="20"/>
        </w:rPr>
      </w:pPr>
      <w:bookmarkStart w:id="5" w:name="P248"/>
      <w:bookmarkEnd w:id="5"/>
      <w:r w:rsidRPr="00535564">
        <w:rPr>
          <w:sz w:val="20"/>
        </w:rPr>
        <w:t>Информация</w:t>
      </w:r>
    </w:p>
    <w:p w:rsidR="006D5F56" w:rsidRPr="00535564" w:rsidRDefault="006D5F56" w:rsidP="006D5F56">
      <w:pPr>
        <w:pStyle w:val="ConsPlusNormal"/>
        <w:jc w:val="center"/>
        <w:rPr>
          <w:sz w:val="20"/>
        </w:rPr>
      </w:pPr>
      <w:r w:rsidRPr="00535564">
        <w:rPr>
          <w:sz w:val="20"/>
        </w:rPr>
        <w:t>по критериям конкурса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124"/>
        <w:gridCol w:w="2694"/>
        <w:gridCol w:w="2551"/>
      </w:tblGrid>
      <w:tr w:rsidR="00C73029" w:rsidRPr="008A3B50" w:rsidTr="00C73029">
        <w:tc>
          <w:tcPr>
            <w:tcW w:w="510" w:type="dxa"/>
            <w:vAlign w:val="center"/>
          </w:tcPr>
          <w:p w:rsidR="00C73029" w:rsidRPr="008A3B50" w:rsidRDefault="00C73029" w:rsidP="001D5071">
            <w:pPr>
              <w:pStyle w:val="ConsPlusNormal"/>
              <w:jc w:val="center"/>
            </w:pPr>
            <w:r w:rsidRPr="008A3B50">
              <w:t>N</w:t>
            </w:r>
          </w:p>
        </w:tc>
        <w:tc>
          <w:tcPr>
            <w:tcW w:w="9124" w:type="dxa"/>
          </w:tcPr>
          <w:p w:rsidR="00C73029" w:rsidRPr="008A3B50" w:rsidRDefault="00C73029" w:rsidP="001D5071">
            <w:pPr>
              <w:pStyle w:val="ConsPlusNormal"/>
              <w:jc w:val="center"/>
            </w:pPr>
            <w:r w:rsidRPr="008A3B50">
              <w:t>Наименование критерия</w:t>
            </w:r>
          </w:p>
        </w:tc>
        <w:tc>
          <w:tcPr>
            <w:tcW w:w="2694" w:type="dxa"/>
          </w:tcPr>
          <w:p w:rsidR="00C73029" w:rsidRPr="008A3B50" w:rsidRDefault="00C73029" w:rsidP="001D5071">
            <w:pPr>
              <w:pStyle w:val="ConsPlusNormal"/>
              <w:jc w:val="center"/>
            </w:pPr>
            <w:r w:rsidRPr="008A3B50">
              <w:t>Показатель</w:t>
            </w:r>
          </w:p>
        </w:tc>
        <w:tc>
          <w:tcPr>
            <w:tcW w:w="2551" w:type="dxa"/>
          </w:tcPr>
          <w:p w:rsidR="00C73029" w:rsidRPr="008A3B50" w:rsidRDefault="00C73029" w:rsidP="001D5071">
            <w:pPr>
              <w:pStyle w:val="ConsPlusNormal"/>
              <w:jc w:val="center"/>
            </w:pPr>
            <w:r w:rsidRPr="008A3B50">
              <w:t>Оценка критерия</w:t>
            </w:r>
          </w:p>
        </w:tc>
      </w:tr>
      <w:tr w:rsidR="00C73029" w:rsidRPr="00946782" w:rsidTr="00C73029">
        <w:trPr>
          <w:trHeight w:val="1234"/>
        </w:trPr>
        <w:tc>
          <w:tcPr>
            <w:tcW w:w="510" w:type="dxa"/>
            <w:vAlign w:val="center"/>
          </w:tcPr>
          <w:p w:rsidR="00C73029" w:rsidRPr="008A3B50" w:rsidRDefault="00C73029" w:rsidP="001D5071">
            <w:pPr>
              <w:pStyle w:val="ConsPlusNormal"/>
              <w:jc w:val="center"/>
            </w:pPr>
            <w:r w:rsidRPr="008A3B50">
              <w:t>1.</w:t>
            </w:r>
          </w:p>
        </w:tc>
        <w:tc>
          <w:tcPr>
            <w:tcW w:w="9124" w:type="dxa"/>
            <w:vAlign w:val="center"/>
          </w:tcPr>
          <w:p w:rsidR="00C73029" w:rsidRPr="008A3B50" w:rsidRDefault="00C73029" w:rsidP="001D5071">
            <w:pPr>
              <w:pStyle w:val="ConsPlusNormal"/>
              <w:jc w:val="both"/>
            </w:pPr>
            <w:r w:rsidRPr="008A3B50">
              <w:t>Степень вовлеченности жителей в реализацию проекта (подтверждение не менее 2 фотографиями с каждого мероприятия проекта, в печатном формате,  с указанием даты проведения и названия мероприятия)</w:t>
            </w:r>
          </w:p>
        </w:tc>
        <w:tc>
          <w:tcPr>
            <w:tcW w:w="2694" w:type="dxa"/>
          </w:tcPr>
          <w:p w:rsidR="00C73029" w:rsidRPr="008A3B50" w:rsidRDefault="00C73029" w:rsidP="001D5071">
            <w:pPr>
              <w:pStyle w:val="ConsPlusNormal"/>
              <w:jc w:val="both"/>
            </w:pPr>
            <w:r w:rsidRPr="008A3B50">
              <w:t>% жителей территории ТОС, в террит</w:t>
            </w:r>
            <w:r>
              <w:t xml:space="preserve">орию которых включены </w:t>
            </w:r>
            <w:r w:rsidRPr="008A3B50">
              <w:t xml:space="preserve">многоквартирные </w:t>
            </w:r>
            <w:r>
              <w:t xml:space="preserve">дома (далее - МКД) либо более </w:t>
            </w:r>
            <w:r w:rsidRPr="008A3B50">
              <w:t>% жителей территории ТОС, в территорию которых не включены МКД</w:t>
            </w:r>
          </w:p>
        </w:tc>
        <w:tc>
          <w:tcPr>
            <w:tcW w:w="2551" w:type="dxa"/>
            <w:vAlign w:val="center"/>
          </w:tcPr>
          <w:p w:rsidR="00C73029" w:rsidRPr="008A3B50" w:rsidRDefault="00C73029" w:rsidP="001D5071">
            <w:pPr>
              <w:pStyle w:val="ConsPlusNormal"/>
              <w:jc w:val="center"/>
            </w:pPr>
          </w:p>
        </w:tc>
      </w:tr>
      <w:tr w:rsidR="00C73029" w:rsidRPr="00946782" w:rsidTr="00C73029">
        <w:trPr>
          <w:trHeight w:val="1128"/>
        </w:trPr>
        <w:tc>
          <w:tcPr>
            <w:tcW w:w="510" w:type="dxa"/>
            <w:vAlign w:val="center"/>
          </w:tcPr>
          <w:p w:rsidR="00C73029" w:rsidRPr="00701B55" w:rsidRDefault="00C73029" w:rsidP="001D5071">
            <w:pPr>
              <w:pStyle w:val="ConsPlusNormal"/>
              <w:jc w:val="center"/>
            </w:pPr>
            <w:r w:rsidRPr="00701B55">
              <w:t>2.</w:t>
            </w:r>
          </w:p>
        </w:tc>
        <w:tc>
          <w:tcPr>
            <w:tcW w:w="9124" w:type="dxa"/>
          </w:tcPr>
          <w:p w:rsidR="00C73029" w:rsidRPr="00701B55" w:rsidRDefault="00C73029" w:rsidP="001D5071">
            <w:pPr>
              <w:pStyle w:val="ConsPlusNormal"/>
              <w:jc w:val="both"/>
            </w:pPr>
            <w:r w:rsidRPr="00701B55">
              <w:t>Количество юридических и физических лиц, оказавших финансовую, организационную в реализации проекта поддержку (подтверждение копиями писем поддержки проекта, соглашений о сотрудничестве в рамках реализации проекта)</w:t>
            </w:r>
          </w:p>
        </w:tc>
        <w:tc>
          <w:tcPr>
            <w:tcW w:w="2694" w:type="dxa"/>
            <w:vAlign w:val="center"/>
          </w:tcPr>
          <w:p w:rsidR="00C73029" w:rsidRPr="00C73029" w:rsidRDefault="00C73029" w:rsidP="001D5071">
            <w:pPr>
              <w:pStyle w:val="ConsPlusNormal"/>
              <w:jc w:val="center"/>
            </w:pPr>
            <w:r>
              <w:t>Количество лиц</w:t>
            </w:r>
          </w:p>
        </w:tc>
        <w:tc>
          <w:tcPr>
            <w:tcW w:w="2551" w:type="dxa"/>
          </w:tcPr>
          <w:p w:rsidR="00C73029" w:rsidRPr="00701B55" w:rsidRDefault="00C73029" w:rsidP="001D5071">
            <w:pPr>
              <w:pStyle w:val="ConsPlusNormal"/>
              <w:jc w:val="center"/>
            </w:pPr>
          </w:p>
        </w:tc>
      </w:tr>
      <w:tr w:rsidR="00C73029" w:rsidRPr="00946782" w:rsidTr="00C73029">
        <w:trPr>
          <w:trHeight w:val="437"/>
        </w:trPr>
        <w:tc>
          <w:tcPr>
            <w:tcW w:w="510" w:type="dxa"/>
            <w:vMerge w:val="restart"/>
            <w:vAlign w:val="center"/>
          </w:tcPr>
          <w:p w:rsidR="00C73029" w:rsidRPr="00E17738" w:rsidRDefault="00C73029" w:rsidP="001D5071">
            <w:pPr>
              <w:pStyle w:val="ConsPlusNormal"/>
              <w:jc w:val="center"/>
            </w:pPr>
            <w:r w:rsidRPr="00E17738">
              <w:t>3.</w:t>
            </w:r>
          </w:p>
        </w:tc>
        <w:tc>
          <w:tcPr>
            <w:tcW w:w="9124" w:type="dxa"/>
            <w:vMerge w:val="restart"/>
          </w:tcPr>
          <w:p w:rsidR="00C73029" w:rsidRPr="00E17738" w:rsidRDefault="00C73029" w:rsidP="001D5071">
            <w:pPr>
              <w:pStyle w:val="ConsPlusNormal"/>
              <w:jc w:val="both"/>
            </w:pPr>
            <w:r w:rsidRPr="00E17738">
              <w:t>Наличие информационной поддержки реализации проекта (подтверждение копиями публикаций в СМИ и скриншотов сайтов информационно-телекоммуникационной сети "Интернет", в том числе в социальных сетях, копиями объявлений и/или фото информационных стендов с объявлениями, сброшюрованными в одну папку и пронумерованными)</w:t>
            </w:r>
          </w:p>
        </w:tc>
        <w:tc>
          <w:tcPr>
            <w:tcW w:w="2694" w:type="dxa"/>
          </w:tcPr>
          <w:p w:rsidR="00C73029" w:rsidRPr="00E17738" w:rsidRDefault="00C73029" w:rsidP="001D5071">
            <w:pPr>
              <w:pStyle w:val="ConsPlusNormal"/>
              <w:jc w:val="both"/>
            </w:pPr>
            <w:r w:rsidRPr="00E17738">
              <w:t>Привлечение СМИ и (или) наличие публикаций в информационно-телекоммуникационной сети "Интернет", в том числе в социальных сетях</w:t>
            </w:r>
          </w:p>
        </w:tc>
        <w:tc>
          <w:tcPr>
            <w:tcW w:w="2551" w:type="dxa"/>
            <w:vMerge w:val="restart"/>
            <w:vAlign w:val="center"/>
          </w:tcPr>
          <w:p w:rsidR="00C73029" w:rsidRPr="00E17738" w:rsidRDefault="00C73029" w:rsidP="001D5071">
            <w:pPr>
              <w:pStyle w:val="ConsPlusNormal"/>
              <w:jc w:val="center"/>
            </w:pPr>
          </w:p>
        </w:tc>
      </w:tr>
      <w:tr w:rsidR="00C73029" w:rsidRPr="00946782" w:rsidTr="00C73029">
        <w:trPr>
          <w:trHeight w:val="20"/>
        </w:trPr>
        <w:tc>
          <w:tcPr>
            <w:tcW w:w="510" w:type="dxa"/>
            <w:vMerge/>
            <w:vAlign w:val="center"/>
          </w:tcPr>
          <w:p w:rsidR="00C73029" w:rsidRPr="00E17738" w:rsidRDefault="00C73029" w:rsidP="001D5071">
            <w:pPr>
              <w:pStyle w:val="ConsPlusNormal"/>
              <w:jc w:val="center"/>
            </w:pPr>
          </w:p>
        </w:tc>
        <w:tc>
          <w:tcPr>
            <w:tcW w:w="9124" w:type="dxa"/>
            <w:vMerge/>
          </w:tcPr>
          <w:p w:rsidR="00C73029" w:rsidRPr="00E17738" w:rsidRDefault="00C73029" w:rsidP="001D5071">
            <w:pPr>
              <w:pStyle w:val="ConsPlusNormal"/>
              <w:jc w:val="both"/>
            </w:pPr>
          </w:p>
        </w:tc>
        <w:tc>
          <w:tcPr>
            <w:tcW w:w="2694" w:type="dxa"/>
          </w:tcPr>
          <w:p w:rsidR="00C73029" w:rsidRPr="00E17738" w:rsidRDefault="00C73029" w:rsidP="001D5071">
            <w:pPr>
              <w:pStyle w:val="ConsPlusNormal"/>
              <w:jc w:val="both"/>
            </w:pPr>
            <w:r>
              <w:t>О</w:t>
            </w:r>
            <w:r w:rsidRPr="00E17738">
              <w:t>бъявления, (с приложением фотографии объявления, размещенного на информационном стенде, расположенном на территории города Иркутска</w:t>
            </w:r>
          </w:p>
        </w:tc>
        <w:tc>
          <w:tcPr>
            <w:tcW w:w="2551" w:type="dxa"/>
            <w:vMerge/>
            <w:vAlign w:val="center"/>
          </w:tcPr>
          <w:p w:rsidR="00C73029" w:rsidRPr="00E17738" w:rsidRDefault="00C73029" w:rsidP="001D5071">
            <w:pPr>
              <w:pStyle w:val="ConsPlusNormal"/>
              <w:jc w:val="center"/>
            </w:pPr>
          </w:p>
        </w:tc>
      </w:tr>
      <w:tr w:rsidR="00C73029" w:rsidRPr="00946782" w:rsidTr="00C73029">
        <w:trPr>
          <w:trHeight w:val="1234"/>
        </w:trPr>
        <w:tc>
          <w:tcPr>
            <w:tcW w:w="510" w:type="dxa"/>
            <w:vAlign w:val="center"/>
          </w:tcPr>
          <w:p w:rsidR="00C73029" w:rsidRPr="00E17738" w:rsidRDefault="00C73029" w:rsidP="001D5071">
            <w:pPr>
              <w:pStyle w:val="ConsPlusNormal"/>
              <w:jc w:val="center"/>
            </w:pPr>
            <w:r w:rsidRPr="00E17738">
              <w:t>4.</w:t>
            </w:r>
          </w:p>
        </w:tc>
        <w:tc>
          <w:tcPr>
            <w:tcW w:w="9124" w:type="dxa"/>
            <w:vAlign w:val="center"/>
          </w:tcPr>
          <w:p w:rsidR="00C73029" w:rsidRPr="00E17738" w:rsidRDefault="00C73029" w:rsidP="001D5071">
            <w:pPr>
              <w:pStyle w:val="ConsPlusNormal"/>
              <w:jc w:val="both"/>
            </w:pPr>
            <w:r w:rsidRPr="00E17738">
              <w:t>Срок реализации проекта</w:t>
            </w:r>
          </w:p>
        </w:tc>
        <w:tc>
          <w:tcPr>
            <w:tcW w:w="2694" w:type="dxa"/>
          </w:tcPr>
          <w:p w:rsidR="00C73029" w:rsidRPr="00E17738" w:rsidRDefault="00C73029" w:rsidP="001D5071">
            <w:pPr>
              <w:pStyle w:val="ConsPlusNormal"/>
              <w:jc w:val="both"/>
            </w:pPr>
          </w:p>
        </w:tc>
        <w:tc>
          <w:tcPr>
            <w:tcW w:w="2551" w:type="dxa"/>
            <w:vAlign w:val="center"/>
          </w:tcPr>
          <w:p w:rsidR="00C73029" w:rsidRPr="00E17738" w:rsidRDefault="00C73029" w:rsidP="001D5071">
            <w:pPr>
              <w:pStyle w:val="ConsPlusNormal"/>
              <w:jc w:val="center"/>
            </w:pPr>
          </w:p>
        </w:tc>
      </w:tr>
      <w:tr w:rsidR="00C73029" w:rsidRPr="00946782" w:rsidTr="00C73029">
        <w:trPr>
          <w:trHeight w:val="1234"/>
        </w:trPr>
        <w:tc>
          <w:tcPr>
            <w:tcW w:w="510" w:type="dxa"/>
            <w:vAlign w:val="center"/>
          </w:tcPr>
          <w:p w:rsidR="00C73029" w:rsidRPr="00C35CF6" w:rsidRDefault="00C73029" w:rsidP="001D5071">
            <w:pPr>
              <w:pStyle w:val="ConsPlusNormal"/>
              <w:jc w:val="center"/>
            </w:pPr>
            <w:r w:rsidRPr="00C35CF6">
              <w:t>5.</w:t>
            </w:r>
          </w:p>
        </w:tc>
        <w:tc>
          <w:tcPr>
            <w:tcW w:w="9124" w:type="dxa"/>
            <w:vAlign w:val="center"/>
          </w:tcPr>
          <w:p w:rsidR="00C73029" w:rsidRPr="00C35CF6" w:rsidRDefault="00C73029" w:rsidP="001D5071">
            <w:pPr>
              <w:pStyle w:val="ConsPlusNormal"/>
              <w:jc w:val="both"/>
            </w:pPr>
            <w:r w:rsidRPr="00C35CF6">
              <w:t>Оригинальность проекта, его инновационный характер</w:t>
            </w:r>
          </w:p>
          <w:p w:rsidR="00C73029" w:rsidRPr="00C35CF6" w:rsidRDefault="00C73029" w:rsidP="001D5071">
            <w:pPr>
              <w:pStyle w:val="ConsPlusNormal"/>
              <w:jc w:val="both"/>
            </w:pPr>
            <w:r w:rsidRPr="00C35CF6">
              <w:t>(Оценивается креативная идея проекта, его соответствие современным общественным запросам, новый подход к решению конкретных проблем территории)</w:t>
            </w:r>
          </w:p>
        </w:tc>
        <w:tc>
          <w:tcPr>
            <w:tcW w:w="2694" w:type="dxa"/>
          </w:tcPr>
          <w:p w:rsidR="00C73029" w:rsidRPr="00C35CF6" w:rsidRDefault="00C73029" w:rsidP="001D5071">
            <w:pPr>
              <w:pStyle w:val="ConsPlusNormal"/>
              <w:jc w:val="both"/>
            </w:pPr>
          </w:p>
        </w:tc>
        <w:tc>
          <w:tcPr>
            <w:tcW w:w="2551" w:type="dxa"/>
          </w:tcPr>
          <w:p w:rsidR="00C73029" w:rsidRPr="00C35CF6" w:rsidRDefault="00C73029" w:rsidP="001D5071">
            <w:pPr>
              <w:pStyle w:val="ConsPlusNormal"/>
              <w:jc w:val="center"/>
            </w:pPr>
          </w:p>
        </w:tc>
      </w:tr>
      <w:tr w:rsidR="00C73029" w:rsidRPr="00946782" w:rsidTr="00C73029">
        <w:trPr>
          <w:trHeight w:val="1234"/>
        </w:trPr>
        <w:tc>
          <w:tcPr>
            <w:tcW w:w="510" w:type="dxa"/>
            <w:vAlign w:val="center"/>
          </w:tcPr>
          <w:p w:rsidR="00C73029" w:rsidRPr="009A4EB1" w:rsidRDefault="00C73029" w:rsidP="001D5071">
            <w:pPr>
              <w:pStyle w:val="ConsPlusNormal"/>
              <w:jc w:val="center"/>
            </w:pPr>
            <w:r w:rsidRPr="009A4EB1">
              <w:t>6.</w:t>
            </w:r>
          </w:p>
        </w:tc>
        <w:tc>
          <w:tcPr>
            <w:tcW w:w="9124" w:type="dxa"/>
            <w:vAlign w:val="center"/>
          </w:tcPr>
          <w:p w:rsidR="00C73029" w:rsidRPr="009A4EB1" w:rsidRDefault="00C73029" w:rsidP="001D5071">
            <w:pPr>
              <w:pStyle w:val="ConsPlusNormal"/>
              <w:jc w:val="both"/>
            </w:pPr>
            <w:r w:rsidRPr="009A4EB1">
              <w:t>Логичность, взаимосвязь и последовательность мероприятий проекта (подтверждение в соответствии Приложением N 3 к настоящему Положению)</w:t>
            </w:r>
          </w:p>
        </w:tc>
        <w:tc>
          <w:tcPr>
            <w:tcW w:w="2694" w:type="dxa"/>
          </w:tcPr>
          <w:p w:rsidR="00C73029" w:rsidRPr="009A4EB1" w:rsidRDefault="00C73029" w:rsidP="001D5071">
            <w:pPr>
              <w:pStyle w:val="ConsPlusNormal"/>
              <w:jc w:val="both"/>
            </w:pPr>
          </w:p>
        </w:tc>
        <w:tc>
          <w:tcPr>
            <w:tcW w:w="2551" w:type="dxa"/>
            <w:vAlign w:val="center"/>
          </w:tcPr>
          <w:p w:rsidR="00C73029" w:rsidRPr="009A4EB1" w:rsidRDefault="00C73029" w:rsidP="001D5071">
            <w:pPr>
              <w:pStyle w:val="ConsPlusNormal"/>
              <w:jc w:val="center"/>
            </w:pPr>
          </w:p>
        </w:tc>
      </w:tr>
      <w:tr w:rsidR="00C73029" w:rsidRPr="0070664D" w:rsidTr="00C73029">
        <w:trPr>
          <w:trHeight w:val="1110"/>
        </w:trPr>
        <w:tc>
          <w:tcPr>
            <w:tcW w:w="510" w:type="dxa"/>
            <w:vAlign w:val="center"/>
          </w:tcPr>
          <w:p w:rsidR="00C73029" w:rsidRPr="0070664D" w:rsidRDefault="00C73029" w:rsidP="001D5071">
            <w:pPr>
              <w:jc w:val="center"/>
            </w:pPr>
            <w:r w:rsidRPr="0070664D">
              <w:t>7.</w:t>
            </w:r>
          </w:p>
        </w:tc>
        <w:tc>
          <w:tcPr>
            <w:tcW w:w="9124" w:type="dxa"/>
            <w:vAlign w:val="center"/>
          </w:tcPr>
          <w:p w:rsidR="00C73029" w:rsidRPr="0070664D" w:rsidRDefault="00C73029" w:rsidP="001D5071">
            <w:pPr>
              <w:jc w:val="both"/>
            </w:pPr>
            <w:r>
              <w:t>Социальная значимость проекта (проект направлен на важные социальные изменения в сообществе, решает актуальные проблемы территории, существует общественный запрос систематической реализации проекта, имеет положительный опыт в реализации подобных проектов)</w:t>
            </w:r>
          </w:p>
        </w:tc>
        <w:tc>
          <w:tcPr>
            <w:tcW w:w="2694" w:type="dxa"/>
          </w:tcPr>
          <w:p w:rsidR="00C73029" w:rsidRPr="0070664D" w:rsidRDefault="00C73029" w:rsidP="001D5071">
            <w:pPr>
              <w:pStyle w:val="ConsPlusNormal"/>
              <w:jc w:val="both"/>
            </w:pPr>
          </w:p>
        </w:tc>
        <w:tc>
          <w:tcPr>
            <w:tcW w:w="2551" w:type="dxa"/>
            <w:vAlign w:val="center"/>
          </w:tcPr>
          <w:p w:rsidR="00C73029" w:rsidRPr="0070664D" w:rsidRDefault="00C73029" w:rsidP="001D5071">
            <w:pPr>
              <w:pStyle w:val="ConsPlusNormal"/>
              <w:jc w:val="center"/>
            </w:pPr>
          </w:p>
        </w:tc>
      </w:tr>
    </w:tbl>
    <w:p w:rsidR="006D5F56" w:rsidRDefault="006D5F56" w:rsidP="006D5F56">
      <w:pPr>
        <w:pStyle w:val="ConsPlusNormal"/>
        <w:jc w:val="both"/>
        <w:rPr>
          <w:sz w:val="20"/>
        </w:rPr>
      </w:pPr>
    </w:p>
    <w:p w:rsidR="00C73029" w:rsidRPr="00535564" w:rsidRDefault="00C73029" w:rsidP="006D5F56">
      <w:pPr>
        <w:pStyle w:val="ConsPlusNormal"/>
        <w:jc w:val="both"/>
        <w:rPr>
          <w:sz w:val="20"/>
        </w:rPr>
      </w:pPr>
    </w:p>
    <w:p w:rsidR="006D5F56" w:rsidRPr="00535564" w:rsidRDefault="006D5F56" w:rsidP="006D5F56">
      <w:pPr>
        <w:pStyle w:val="ConsPlusNonformat"/>
        <w:jc w:val="both"/>
      </w:pPr>
      <w:r w:rsidRPr="00535564">
        <w:t>Заявитель ________________________/____________________________________</w:t>
      </w:r>
    </w:p>
    <w:p w:rsidR="006D5F56" w:rsidRPr="00535564" w:rsidRDefault="006D5F56" w:rsidP="006D5F56">
      <w:pPr>
        <w:pStyle w:val="ConsPlusNonformat"/>
        <w:jc w:val="both"/>
      </w:pPr>
      <w:r w:rsidRPr="00535564">
        <w:t xml:space="preserve">                (</w:t>
      </w:r>
      <w:proofErr w:type="gramStart"/>
      <w:r w:rsidRPr="00535564">
        <w:t xml:space="preserve">подпись)   </w:t>
      </w:r>
      <w:proofErr w:type="gramEnd"/>
      <w:r w:rsidRPr="00535564">
        <w:t xml:space="preserve">             (фамилия, инициалы)</w:t>
      </w:r>
    </w:p>
    <w:p w:rsidR="006D5F56" w:rsidRPr="00535564" w:rsidRDefault="006D5F56" w:rsidP="006D5F56">
      <w:pPr>
        <w:pStyle w:val="ConsPlusNonformat"/>
        <w:jc w:val="both"/>
      </w:pPr>
      <w:r w:rsidRPr="00535564">
        <w:t>"___" __________ 20___ г.".</w:t>
      </w:r>
    </w:p>
    <w:p w:rsidR="00CD5A44" w:rsidRDefault="00CD5A44" w:rsidP="006D5F56">
      <w:pPr>
        <w:pStyle w:val="ConsPlusNormal"/>
        <w:jc w:val="right"/>
        <w:rPr>
          <w:sz w:val="20"/>
        </w:rPr>
      </w:pPr>
    </w:p>
    <w:p w:rsidR="00CD5A44" w:rsidRDefault="00CD5A44" w:rsidP="006D5F56">
      <w:pPr>
        <w:pStyle w:val="ConsPlusNormal"/>
        <w:jc w:val="right"/>
        <w:rPr>
          <w:sz w:val="20"/>
        </w:rPr>
      </w:pPr>
    </w:p>
    <w:p w:rsidR="00CD5A44" w:rsidRDefault="00CD5A44" w:rsidP="006D5F56">
      <w:pPr>
        <w:pStyle w:val="ConsPlusNormal"/>
        <w:jc w:val="right"/>
        <w:rPr>
          <w:sz w:val="20"/>
        </w:rPr>
      </w:pPr>
    </w:p>
    <w:p w:rsidR="00CD5A44" w:rsidRDefault="00CD5A44" w:rsidP="006D5F56">
      <w:pPr>
        <w:pStyle w:val="ConsPlusNormal"/>
        <w:jc w:val="right"/>
        <w:rPr>
          <w:sz w:val="20"/>
        </w:rPr>
      </w:pPr>
    </w:p>
    <w:p w:rsidR="00CD5A44" w:rsidRDefault="00CD5A44" w:rsidP="006D5F56">
      <w:pPr>
        <w:pStyle w:val="ConsPlusNormal"/>
        <w:jc w:val="right"/>
        <w:rPr>
          <w:sz w:val="20"/>
        </w:rPr>
      </w:pPr>
    </w:p>
    <w:p w:rsidR="00CD5A44" w:rsidRDefault="00CD5A44" w:rsidP="006D5F56">
      <w:pPr>
        <w:pStyle w:val="ConsPlusNormal"/>
        <w:jc w:val="right"/>
        <w:rPr>
          <w:sz w:val="20"/>
        </w:rPr>
      </w:pPr>
    </w:p>
    <w:p w:rsidR="00CD5A44" w:rsidRPr="00535564" w:rsidRDefault="00CD5A44" w:rsidP="006D5F56">
      <w:pPr>
        <w:pStyle w:val="ConsPlusNormal"/>
        <w:jc w:val="right"/>
        <w:rPr>
          <w:sz w:val="20"/>
        </w:rPr>
      </w:pPr>
    </w:p>
    <w:p w:rsidR="006D5F56" w:rsidRDefault="006D5F56" w:rsidP="006D5F56">
      <w:pPr>
        <w:pStyle w:val="ConsPlusNormal"/>
        <w:jc w:val="right"/>
        <w:outlineLvl w:val="1"/>
      </w:pPr>
      <w:r>
        <w:t>Приложен</w:t>
      </w:r>
      <w:bookmarkStart w:id="6" w:name="_GoBack"/>
      <w:bookmarkEnd w:id="6"/>
      <w:r>
        <w:t>ие N 3</w:t>
      </w:r>
    </w:p>
    <w:p w:rsidR="006D5F56" w:rsidRDefault="006D5F56" w:rsidP="006D5F56">
      <w:pPr>
        <w:pStyle w:val="ConsPlusNormal"/>
        <w:jc w:val="right"/>
      </w:pPr>
      <w:r>
        <w:t>к Положению о проведении конкурса</w:t>
      </w:r>
    </w:p>
    <w:p w:rsidR="006D5F56" w:rsidRDefault="006D5F56" w:rsidP="006D5F56">
      <w:pPr>
        <w:pStyle w:val="ConsPlusNormal"/>
        <w:jc w:val="right"/>
      </w:pPr>
      <w:r>
        <w:t>на лучший социально значимый проект</w:t>
      </w:r>
    </w:p>
    <w:p w:rsidR="006D5F56" w:rsidRDefault="006D5F56" w:rsidP="006D5F56">
      <w:pPr>
        <w:pStyle w:val="ConsPlusNormal"/>
        <w:jc w:val="right"/>
      </w:pPr>
      <w:r>
        <w:t>территориального общественного</w:t>
      </w:r>
    </w:p>
    <w:p w:rsidR="006D5F56" w:rsidRDefault="006D5F56" w:rsidP="006D5F56">
      <w:pPr>
        <w:pStyle w:val="ConsPlusNormal"/>
        <w:jc w:val="right"/>
      </w:pPr>
      <w:r>
        <w:t>самоуправления города Иркутска</w:t>
      </w:r>
    </w:p>
    <w:p w:rsidR="006D5F56" w:rsidRDefault="006D5F56" w:rsidP="006D5F56">
      <w:pPr>
        <w:pStyle w:val="ConsPlusNormal"/>
        <w:jc w:val="both"/>
      </w:pPr>
    </w:p>
    <w:p w:rsidR="006D5F56" w:rsidRDefault="006D5F56" w:rsidP="006D5F56">
      <w:pPr>
        <w:pStyle w:val="ConsPlusNormal"/>
        <w:jc w:val="center"/>
      </w:pPr>
      <w:bookmarkStart w:id="7" w:name="P353"/>
      <w:bookmarkEnd w:id="7"/>
      <w:r>
        <w:t>ЭТАПЫ РЕАЛИЗАЦИИ ПРОЕКТА</w:t>
      </w:r>
    </w:p>
    <w:p w:rsidR="006D5F56" w:rsidRDefault="006D5F56" w:rsidP="006D5F56">
      <w:pPr>
        <w:pStyle w:val="ConsPlusNormal"/>
        <w:jc w:val="both"/>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4"/>
        <w:gridCol w:w="3071"/>
        <w:gridCol w:w="3743"/>
        <w:gridCol w:w="2880"/>
        <w:gridCol w:w="3647"/>
      </w:tblGrid>
      <w:tr w:rsidR="006D5F56" w:rsidTr="00CE69A2">
        <w:tc>
          <w:tcPr>
            <w:tcW w:w="493" w:type="dxa"/>
            <w:vAlign w:val="center"/>
          </w:tcPr>
          <w:p w:rsidR="006D5F56" w:rsidRDefault="006D5F56" w:rsidP="0006479D">
            <w:pPr>
              <w:pStyle w:val="ConsPlusNormal"/>
              <w:jc w:val="center"/>
            </w:pPr>
            <w:r>
              <w:t>N</w:t>
            </w:r>
          </w:p>
        </w:tc>
        <w:tc>
          <w:tcPr>
            <w:tcW w:w="1814" w:type="dxa"/>
            <w:vAlign w:val="center"/>
          </w:tcPr>
          <w:p w:rsidR="006D5F56" w:rsidRDefault="006D5F56" w:rsidP="0006479D">
            <w:pPr>
              <w:pStyle w:val="ConsPlusNormal"/>
              <w:jc w:val="center"/>
            </w:pPr>
            <w:r>
              <w:t>Мероприятие</w:t>
            </w:r>
          </w:p>
        </w:tc>
        <w:tc>
          <w:tcPr>
            <w:tcW w:w="2211" w:type="dxa"/>
            <w:vAlign w:val="center"/>
          </w:tcPr>
          <w:p w:rsidR="006D5F56" w:rsidRDefault="006D5F56" w:rsidP="0006479D">
            <w:pPr>
              <w:pStyle w:val="ConsPlusNormal"/>
              <w:jc w:val="center"/>
            </w:pPr>
            <w:r>
              <w:t>Описание работ</w:t>
            </w:r>
          </w:p>
        </w:tc>
        <w:tc>
          <w:tcPr>
            <w:tcW w:w="1701" w:type="dxa"/>
            <w:vAlign w:val="center"/>
          </w:tcPr>
          <w:p w:rsidR="006D5F56" w:rsidRDefault="006D5F56" w:rsidP="0006479D">
            <w:pPr>
              <w:pStyle w:val="ConsPlusNormal"/>
              <w:jc w:val="center"/>
            </w:pPr>
            <w:r>
              <w:t>Исполнитель</w:t>
            </w:r>
          </w:p>
        </w:tc>
        <w:tc>
          <w:tcPr>
            <w:tcW w:w="2154" w:type="dxa"/>
            <w:vAlign w:val="center"/>
          </w:tcPr>
          <w:p w:rsidR="006D5F56" w:rsidRDefault="006D5F56" w:rsidP="0006479D">
            <w:pPr>
              <w:pStyle w:val="ConsPlusNormal"/>
              <w:jc w:val="center"/>
            </w:pPr>
            <w:r>
              <w:t>Срок выполнения</w:t>
            </w:r>
          </w:p>
        </w:tc>
      </w:tr>
      <w:tr w:rsidR="006D5F56" w:rsidTr="00CE69A2">
        <w:tc>
          <w:tcPr>
            <w:tcW w:w="493" w:type="dxa"/>
          </w:tcPr>
          <w:p w:rsidR="006D5F56" w:rsidRDefault="006D5F56" w:rsidP="0006479D">
            <w:pPr>
              <w:pStyle w:val="ConsPlusNormal"/>
              <w:jc w:val="center"/>
            </w:pPr>
            <w:r>
              <w:t>1</w:t>
            </w:r>
          </w:p>
        </w:tc>
        <w:tc>
          <w:tcPr>
            <w:tcW w:w="1814" w:type="dxa"/>
          </w:tcPr>
          <w:p w:rsidR="006D5F56" w:rsidRDefault="006D5F56" w:rsidP="0006479D">
            <w:pPr>
              <w:pStyle w:val="ConsPlusNormal"/>
              <w:jc w:val="center"/>
            </w:pPr>
            <w:r>
              <w:t>2</w:t>
            </w:r>
          </w:p>
        </w:tc>
        <w:tc>
          <w:tcPr>
            <w:tcW w:w="2211" w:type="dxa"/>
          </w:tcPr>
          <w:p w:rsidR="006D5F56" w:rsidRDefault="006D5F56" w:rsidP="0006479D">
            <w:pPr>
              <w:pStyle w:val="ConsPlusNormal"/>
              <w:jc w:val="center"/>
            </w:pPr>
            <w:r>
              <w:t>3</w:t>
            </w:r>
          </w:p>
        </w:tc>
        <w:tc>
          <w:tcPr>
            <w:tcW w:w="1701" w:type="dxa"/>
          </w:tcPr>
          <w:p w:rsidR="006D5F56" w:rsidRDefault="006D5F56" w:rsidP="0006479D">
            <w:pPr>
              <w:pStyle w:val="ConsPlusNormal"/>
              <w:jc w:val="center"/>
            </w:pPr>
            <w:r>
              <w:t>4</w:t>
            </w:r>
          </w:p>
        </w:tc>
        <w:tc>
          <w:tcPr>
            <w:tcW w:w="2154" w:type="dxa"/>
          </w:tcPr>
          <w:p w:rsidR="006D5F56" w:rsidRDefault="006D5F56" w:rsidP="0006479D">
            <w:pPr>
              <w:pStyle w:val="ConsPlusNormal"/>
              <w:jc w:val="center"/>
            </w:pPr>
            <w:r>
              <w:t>5</w:t>
            </w:r>
          </w:p>
        </w:tc>
      </w:tr>
      <w:tr w:rsidR="006D5F56" w:rsidTr="00CE69A2">
        <w:tc>
          <w:tcPr>
            <w:tcW w:w="493" w:type="dxa"/>
          </w:tcPr>
          <w:p w:rsidR="006D5F56" w:rsidRDefault="006D5F56" w:rsidP="0006479D">
            <w:pPr>
              <w:pStyle w:val="ConsPlusNormal"/>
            </w:pPr>
          </w:p>
        </w:tc>
        <w:tc>
          <w:tcPr>
            <w:tcW w:w="1814" w:type="dxa"/>
          </w:tcPr>
          <w:p w:rsidR="006D5F56" w:rsidRDefault="006D5F56" w:rsidP="0006479D">
            <w:pPr>
              <w:pStyle w:val="ConsPlusNormal"/>
            </w:pPr>
          </w:p>
        </w:tc>
        <w:tc>
          <w:tcPr>
            <w:tcW w:w="2211" w:type="dxa"/>
          </w:tcPr>
          <w:p w:rsidR="006D5F56" w:rsidRDefault="006D5F56" w:rsidP="0006479D">
            <w:pPr>
              <w:pStyle w:val="ConsPlusNormal"/>
            </w:pPr>
          </w:p>
        </w:tc>
        <w:tc>
          <w:tcPr>
            <w:tcW w:w="1701" w:type="dxa"/>
          </w:tcPr>
          <w:p w:rsidR="006D5F56" w:rsidRDefault="006D5F56" w:rsidP="0006479D">
            <w:pPr>
              <w:pStyle w:val="ConsPlusNormal"/>
            </w:pPr>
          </w:p>
        </w:tc>
        <w:tc>
          <w:tcPr>
            <w:tcW w:w="2154" w:type="dxa"/>
          </w:tcPr>
          <w:p w:rsidR="006D5F56" w:rsidRDefault="006D5F56" w:rsidP="0006479D">
            <w:pPr>
              <w:pStyle w:val="ConsPlusNormal"/>
            </w:pPr>
          </w:p>
        </w:tc>
      </w:tr>
      <w:tr w:rsidR="006D5F56" w:rsidTr="00CE69A2">
        <w:tc>
          <w:tcPr>
            <w:tcW w:w="493" w:type="dxa"/>
          </w:tcPr>
          <w:p w:rsidR="006D5F56" w:rsidRDefault="006D5F56" w:rsidP="0006479D">
            <w:pPr>
              <w:pStyle w:val="ConsPlusNormal"/>
            </w:pPr>
          </w:p>
        </w:tc>
        <w:tc>
          <w:tcPr>
            <w:tcW w:w="1814" w:type="dxa"/>
          </w:tcPr>
          <w:p w:rsidR="006D5F56" w:rsidRDefault="006D5F56" w:rsidP="0006479D">
            <w:pPr>
              <w:pStyle w:val="ConsPlusNormal"/>
            </w:pPr>
          </w:p>
        </w:tc>
        <w:tc>
          <w:tcPr>
            <w:tcW w:w="2211" w:type="dxa"/>
          </w:tcPr>
          <w:p w:rsidR="006D5F56" w:rsidRDefault="006D5F56" w:rsidP="0006479D">
            <w:pPr>
              <w:pStyle w:val="ConsPlusNormal"/>
            </w:pPr>
          </w:p>
        </w:tc>
        <w:tc>
          <w:tcPr>
            <w:tcW w:w="1701" w:type="dxa"/>
          </w:tcPr>
          <w:p w:rsidR="006D5F56" w:rsidRDefault="006D5F56" w:rsidP="0006479D">
            <w:pPr>
              <w:pStyle w:val="ConsPlusNormal"/>
            </w:pPr>
          </w:p>
        </w:tc>
        <w:tc>
          <w:tcPr>
            <w:tcW w:w="2154" w:type="dxa"/>
          </w:tcPr>
          <w:p w:rsidR="006D5F56" w:rsidRDefault="006D5F56" w:rsidP="0006479D">
            <w:pPr>
              <w:pStyle w:val="ConsPlusNormal"/>
            </w:pPr>
          </w:p>
        </w:tc>
      </w:tr>
      <w:tr w:rsidR="006D5F56" w:rsidTr="00CE69A2">
        <w:tc>
          <w:tcPr>
            <w:tcW w:w="493" w:type="dxa"/>
          </w:tcPr>
          <w:p w:rsidR="006D5F56" w:rsidRDefault="006D5F56" w:rsidP="0006479D">
            <w:pPr>
              <w:pStyle w:val="ConsPlusNormal"/>
            </w:pPr>
          </w:p>
        </w:tc>
        <w:tc>
          <w:tcPr>
            <w:tcW w:w="1814" w:type="dxa"/>
          </w:tcPr>
          <w:p w:rsidR="006D5F56" w:rsidRDefault="006D5F56" w:rsidP="0006479D">
            <w:pPr>
              <w:pStyle w:val="ConsPlusNormal"/>
            </w:pPr>
          </w:p>
        </w:tc>
        <w:tc>
          <w:tcPr>
            <w:tcW w:w="2211" w:type="dxa"/>
          </w:tcPr>
          <w:p w:rsidR="006D5F56" w:rsidRDefault="006D5F56" w:rsidP="0006479D">
            <w:pPr>
              <w:pStyle w:val="ConsPlusNormal"/>
            </w:pPr>
          </w:p>
        </w:tc>
        <w:tc>
          <w:tcPr>
            <w:tcW w:w="1701" w:type="dxa"/>
          </w:tcPr>
          <w:p w:rsidR="006D5F56" w:rsidRDefault="006D5F56" w:rsidP="0006479D">
            <w:pPr>
              <w:pStyle w:val="ConsPlusNormal"/>
            </w:pPr>
          </w:p>
        </w:tc>
        <w:tc>
          <w:tcPr>
            <w:tcW w:w="2154" w:type="dxa"/>
          </w:tcPr>
          <w:p w:rsidR="006D5F56" w:rsidRDefault="006D5F56" w:rsidP="0006479D">
            <w:pPr>
              <w:pStyle w:val="ConsPlusNormal"/>
            </w:pPr>
          </w:p>
        </w:tc>
      </w:tr>
    </w:tbl>
    <w:p w:rsidR="006D5F56" w:rsidRDefault="006D5F56" w:rsidP="006D5F56">
      <w:pPr>
        <w:pStyle w:val="ConsPlusNormal"/>
        <w:jc w:val="both"/>
      </w:pPr>
    </w:p>
    <w:p w:rsidR="006D5F56" w:rsidRDefault="006D5F56" w:rsidP="006D5F56">
      <w:pPr>
        <w:pStyle w:val="ConsPlusNonformat"/>
        <w:jc w:val="both"/>
      </w:pPr>
      <w:r>
        <w:t>"___" _________ 20__ года     _______________________</w:t>
      </w:r>
    </w:p>
    <w:p w:rsidR="006D5F56" w:rsidRDefault="006D5F56" w:rsidP="006D5F56">
      <w:pPr>
        <w:pStyle w:val="ConsPlusNonformat"/>
        <w:jc w:val="both"/>
      </w:pPr>
      <w:r>
        <w:t xml:space="preserve">                                      (подпись)</w:t>
      </w:r>
    </w:p>
    <w:p w:rsidR="006D5F56" w:rsidRDefault="006D5F56" w:rsidP="006D5F56">
      <w:pPr>
        <w:pStyle w:val="ConsPlusNormal"/>
        <w:jc w:val="both"/>
      </w:pPr>
    </w:p>
    <w:p w:rsidR="006D5F56" w:rsidRDefault="006D5F56"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CD5A44" w:rsidRDefault="00CD5A44" w:rsidP="006D5F56">
      <w:pPr>
        <w:pStyle w:val="ConsPlusNormal"/>
        <w:jc w:val="right"/>
      </w:pPr>
    </w:p>
    <w:p w:rsidR="006D5F56" w:rsidRDefault="006D5F56" w:rsidP="006D5F56">
      <w:pPr>
        <w:pStyle w:val="ConsPlusNormal"/>
        <w:jc w:val="both"/>
      </w:pPr>
    </w:p>
    <w:p w:rsidR="006D5F56" w:rsidRDefault="006D5F56" w:rsidP="006D5F56">
      <w:pPr>
        <w:pStyle w:val="ConsPlusNormal"/>
        <w:jc w:val="right"/>
        <w:outlineLvl w:val="0"/>
      </w:pPr>
    </w:p>
    <w:p w:rsidR="006D5F56" w:rsidRDefault="006D5F56" w:rsidP="006D5F56">
      <w:pPr>
        <w:pStyle w:val="ConsPlusNormal"/>
        <w:jc w:val="right"/>
        <w:outlineLvl w:val="0"/>
      </w:pPr>
    </w:p>
    <w:p w:rsidR="006D5F56" w:rsidRPr="00535564" w:rsidRDefault="006D5F56" w:rsidP="006D5F56">
      <w:pPr>
        <w:pStyle w:val="ConsPlusNormal"/>
        <w:jc w:val="right"/>
        <w:rPr>
          <w:sz w:val="20"/>
        </w:rPr>
      </w:pPr>
      <w:r w:rsidRPr="00535564">
        <w:rPr>
          <w:sz w:val="20"/>
        </w:rPr>
        <w:t>Приложение N 4</w:t>
      </w:r>
    </w:p>
    <w:p w:rsidR="006D5F56" w:rsidRPr="00535564" w:rsidRDefault="006D5F56" w:rsidP="006D5F56">
      <w:pPr>
        <w:pStyle w:val="ConsPlusNormal"/>
        <w:jc w:val="right"/>
        <w:rPr>
          <w:sz w:val="20"/>
        </w:rPr>
      </w:pPr>
      <w:r w:rsidRPr="00535564">
        <w:rPr>
          <w:sz w:val="20"/>
        </w:rPr>
        <w:t>к Положению о проведении конкурса на лучший социально</w:t>
      </w:r>
    </w:p>
    <w:p w:rsidR="006D5F56" w:rsidRPr="00535564" w:rsidRDefault="006D5F56" w:rsidP="006D5F56">
      <w:pPr>
        <w:pStyle w:val="ConsPlusNormal"/>
        <w:jc w:val="right"/>
        <w:rPr>
          <w:sz w:val="20"/>
        </w:rPr>
      </w:pPr>
      <w:r w:rsidRPr="00535564">
        <w:rPr>
          <w:sz w:val="20"/>
        </w:rPr>
        <w:t>значимый проект территориального общественного</w:t>
      </w:r>
    </w:p>
    <w:p w:rsidR="006D5F56" w:rsidRPr="00535564" w:rsidRDefault="006D5F56" w:rsidP="006D5F56">
      <w:pPr>
        <w:pStyle w:val="ConsPlusNormal"/>
        <w:jc w:val="right"/>
        <w:rPr>
          <w:sz w:val="20"/>
        </w:rPr>
      </w:pPr>
      <w:r w:rsidRPr="00535564">
        <w:rPr>
          <w:sz w:val="20"/>
        </w:rPr>
        <w:t>самоуправления города Иркутска</w:t>
      </w:r>
    </w:p>
    <w:p w:rsidR="006D5F56" w:rsidRPr="00535564" w:rsidRDefault="006D5F56" w:rsidP="006D5F56">
      <w:pPr>
        <w:pStyle w:val="ConsPlusNormal"/>
        <w:jc w:val="both"/>
        <w:rPr>
          <w:sz w:val="20"/>
        </w:rPr>
      </w:pPr>
    </w:p>
    <w:p w:rsidR="006D5F56" w:rsidRPr="00535564" w:rsidRDefault="006D5F56" w:rsidP="006D5F56">
      <w:pPr>
        <w:pStyle w:val="ConsPlusNormal"/>
        <w:jc w:val="center"/>
        <w:rPr>
          <w:sz w:val="20"/>
        </w:rPr>
      </w:pPr>
      <w:bookmarkStart w:id="8" w:name="P310"/>
      <w:bookmarkEnd w:id="8"/>
      <w:r w:rsidRPr="00535564">
        <w:rPr>
          <w:sz w:val="20"/>
        </w:rPr>
        <w:t>Оценочный лист</w:t>
      </w:r>
    </w:p>
    <w:p w:rsidR="006D5F56" w:rsidRPr="00535564" w:rsidRDefault="006D5F56" w:rsidP="006D5F56">
      <w:pPr>
        <w:pStyle w:val="ConsPlusNormal"/>
        <w:jc w:val="both"/>
        <w:rPr>
          <w:sz w:val="20"/>
        </w:rPr>
      </w:pPr>
    </w:p>
    <w:p w:rsidR="006D5F56" w:rsidRPr="00535564" w:rsidRDefault="006D5F56" w:rsidP="006D5F56">
      <w:pPr>
        <w:pStyle w:val="ConsPlusNormal"/>
        <w:jc w:val="center"/>
        <w:rPr>
          <w:sz w:val="20"/>
        </w:rPr>
      </w:pPr>
      <w:r w:rsidRPr="00535564">
        <w:rPr>
          <w:sz w:val="20"/>
        </w:rPr>
        <w:t>Номинация конкурса: ______________________________________</w:t>
      </w:r>
    </w:p>
    <w:p w:rsidR="006D5F56" w:rsidRPr="00535564" w:rsidRDefault="006D5F56" w:rsidP="006D5F56">
      <w:pPr>
        <w:pStyle w:val="ConsPlusNormal"/>
        <w:jc w:val="both"/>
        <w:rPr>
          <w:sz w:val="20"/>
        </w:rPr>
      </w:pPr>
    </w:p>
    <w:p w:rsidR="006D5F56" w:rsidRPr="00535564" w:rsidRDefault="006D5F56" w:rsidP="006D5F56">
      <w:pPr>
        <w:pStyle w:val="ConsPlusNormal"/>
        <w:ind w:firstLine="540"/>
        <w:jc w:val="both"/>
        <w:rPr>
          <w:sz w:val="20"/>
        </w:rPr>
      </w:pPr>
      <w:r w:rsidRPr="00535564">
        <w:rPr>
          <w:sz w:val="20"/>
        </w:rPr>
        <w:t>Ф.И.О. Члена комиссии ______________________</w:t>
      </w:r>
    </w:p>
    <w:p w:rsidR="006D5F56" w:rsidRPr="00535564" w:rsidRDefault="006D5F56" w:rsidP="006D5F56">
      <w:pPr>
        <w:pStyle w:val="ConsPlusNormal"/>
        <w:jc w:val="both"/>
        <w:rPr>
          <w:sz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4"/>
        <w:gridCol w:w="2004"/>
        <w:gridCol w:w="1717"/>
        <w:gridCol w:w="1973"/>
        <w:gridCol w:w="2276"/>
        <w:gridCol w:w="1046"/>
        <w:gridCol w:w="1360"/>
        <w:gridCol w:w="1657"/>
        <w:gridCol w:w="858"/>
      </w:tblGrid>
      <w:tr w:rsidR="006047AE" w:rsidRPr="00535564" w:rsidTr="00CE69A2">
        <w:tc>
          <w:tcPr>
            <w:tcW w:w="1271" w:type="dxa"/>
          </w:tcPr>
          <w:p w:rsidR="006047AE" w:rsidRPr="00535564" w:rsidRDefault="006047AE" w:rsidP="0006479D">
            <w:pPr>
              <w:pStyle w:val="ConsPlusNormal"/>
              <w:jc w:val="center"/>
              <w:rPr>
                <w:sz w:val="16"/>
                <w:szCs w:val="16"/>
              </w:rPr>
            </w:pPr>
            <w:r w:rsidRPr="00535564">
              <w:rPr>
                <w:sz w:val="16"/>
                <w:szCs w:val="16"/>
              </w:rPr>
              <w:t>Наименование проекта, Ф.И.О. заявителя</w:t>
            </w:r>
          </w:p>
        </w:tc>
        <w:tc>
          <w:tcPr>
            <w:tcW w:w="1985" w:type="dxa"/>
          </w:tcPr>
          <w:p w:rsidR="006047AE" w:rsidRPr="00535564" w:rsidRDefault="006047AE" w:rsidP="0006479D">
            <w:pPr>
              <w:pStyle w:val="ConsPlusNormal"/>
              <w:jc w:val="center"/>
              <w:rPr>
                <w:sz w:val="16"/>
                <w:szCs w:val="16"/>
              </w:rPr>
            </w:pPr>
            <w:r w:rsidRPr="00535564">
              <w:rPr>
                <w:sz w:val="16"/>
                <w:szCs w:val="16"/>
              </w:rPr>
              <w:t>Степень вовлеченности жителей в реализацию проекта (подтверждение не более 2 фотографиями с каждого мероприятия, в печатном формате, сброшюрованными в одну папку и пронумерованными, с указанием даты проведения и названия мероприятия)</w:t>
            </w:r>
          </w:p>
        </w:tc>
        <w:tc>
          <w:tcPr>
            <w:tcW w:w="1701" w:type="dxa"/>
          </w:tcPr>
          <w:p w:rsidR="006047AE" w:rsidRPr="00535564" w:rsidRDefault="006047AE" w:rsidP="0006479D">
            <w:pPr>
              <w:pStyle w:val="ConsPlusNormal"/>
              <w:jc w:val="center"/>
              <w:rPr>
                <w:sz w:val="16"/>
                <w:szCs w:val="16"/>
              </w:rPr>
            </w:pPr>
            <w:r w:rsidRPr="00535564">
              <w:rPr>
                <w:sz w:val="16"/>
                <w:szCs w:val="16"/>
              </w:rPr>
              <w:t>Привлечение добровольцев и описание их содействия при реализации проекта (подтверждение списком добровольцев, с указанием Ф.И.О., при наличии указать наименование добровольческого центра, описание работы добровольцев)</w:t>
            </w:r>
          </w:p>
        </w:tc>
        <w:tc>
          <w:tcPr>
            <w:tcW w:w="1954" w:type="dxa"/>
          </w:tcPr>
          <w:p w:rsidR="006047AE" w:rsidRPr="00535564" w:rsidRDefault="006047AE" w:rsidP="0006479D">
            <w:pPr>
              <w:pStyle w:val="ConsPlusNormal"/>
              <w:jc w:val="center"/>
              <w:rPr>
                <w:sz w:val="16"/>
                <w:szCs w:val="16"/>
              </w:rPr>
            </w:pPr>
            <w:r w:rsidRPr="00535564">
              <w:rPr>
                <w:sz w:val="16"/>
                <w:szCs w:val="16"/>
              </w:rPr>
              <w:t>Количество юридических и физических лиц, поддерживающих реализацию проекта (подтверждение копиями писем поддержки проекта, соглашений о сотрудничестве в рамках реализации проекта)</w:t>
            </w:r>
          </w:p>
        </w:tc>
        <w:tc>
          <w:tcPr>
            <w:tcW w:w="2254" w:type="dxa"/>
          </w:tcPr>
          <w:p w:rsidR="006047AE" w:rsidRPr="00535564" w:rsidRDefault="006047AE" w:rsidP="0006479D">
            <w:pPr>
              <w:pStyle w:val="ConsPlusNormal"/>
              <w:jc w:val="center"/>
              <w:rPr>
                <w:sz w:val="16"/>
                <w:szCs w:val="16"/>
              </w:rPr>
            </w:pPr>
            <w:r w:rsidRPr="00535564">
              <w:rPr>
                <w:sz w:val="16"/>
                <w:szCs w:val="16"/>
              </w:rPr>
              <w:t>Наличие информационной поддержки в реализации проекта (подтверждение копиями публикаций и скриншотов в СМИ и сети Интернет, в том числе в социальных сетях, копиями объявлений и/или фото информационных стендов с объявлениями, сброшюрованными в одну папку и пронумерованными)</w:t>
            </w:r>
          </w:p>
        </w:tc>
        <w:tc>
          <w:tcPr>
            <w:tcW w:w="1036" w:type="dxa"/>
          </w:tcPr>
          <w:p w:rsidR="006047AE" w:rsidRPr="00535564" w:rsidRDefault="006047AE" w:rsidP="0006479D">
            <w:pPr>
              <w:pStyle w:val="ConsPlusNormal"/>
              <w:jc w:val="center"/>
              <w:rPr>
                <w:sz w:val="16"/>
                <w:szCs w:val="16"/>
              </w:rPr>
            </w:pPr>
            <w:r w:rsidRPr="00535564">
              <w:rPr>
                <w:sz w:val="16"/>
                <w:szCs w:val="16"/>
              </w:rPr>
              <w:t>Срок реализации проекта</w:t>
            </w:r>
          </w:p>
        </w:tc>
        <w:tc>
          <w:tcPr>
            <w:tcW w:w="1347" w:type="dxa"/>
          </w:tcPr>
          <w:p w:rsidR="006047AE" w:rsidRPr="00535564" w:rsidRDefault="006047AE" w:rsidP="0006479D">
            <w:pPr>
              <w:pStyle w:val="ConsPlusNormal"/>
              <w:jc w:val="center"/>
              <w:rPr>
                <w:sz w:val="16"/>
                <w:szCs w:val="16"/>
              </w:rPr>
            </w:pPr>
            <w:r w:rsidRPr="00535564">
              <w:rPr>
                <w:sz w:val="16"/>
                <w:szCs w:val="16"/>
              </w:rPr>
              <w:t>Оригинальность проекта, его инновационный характер</w:t>
            </w:r>
          </w:p>
        </w:tc>
        <w:tc>
          <w:tcPr>
            <w:tcW w:w="1641" w:type="dxa"/>
          </w:tcPr>
          <w:p w:rsidR="006047AE" w:rsidRPr="00535564" w:rsidRDefault="006047AE" w:rsidP="0006479D">
            <w:pPr>
              <w:pStyle w:val="ConsPlusNormal"/>
              <w:jc w:val="center"/>
              <w:rPr>
                <w:sz w:val="16"/>
                <w:szCs w:val="16"/>
              </w:rPr>
            </w:pPr>
            <w:r w:rsidRPr="00535564">
              <w:rPr>
                <w:sz w:val="16"/>
                <w:szCs w:val="16"/>
              </w:rPr>
              <w:t>Логичность, взаимосвязь и последовательность мероприятий проекта (подтверждение в соответствии Приложением N 3 к настоящему Положению)</w:t>
            </w:r>
          </w:p>
        </w:tc>
        <w:tc>
          <w:tcPr>
            <w:tcW w:w="850" w:type="dxa"/>
          </w:tcPr>
          <w:p w:rsidR="006047AE" w:rsidRPr="00535564" w:rsidRDefault="006047AE" w:rsidP="0006479D">
            <w:pPr>
              <w:pStyle w:val="ConsPlusNormal"/>
              <w:jc w:val="center"/>
              <w:rPr>
                <w:sz w:val="16"/>
                <w:szCs w:val="16"/>
              </w:rPr>
            </w:pPr>
            <w:r w:rsidRPr="00535564">
              <w:rPr>
                <w:sz w:val="16"/>
                <w:szCs w:val="16"/>
              </w:rPr>
              <w:t>Итоговая сумма баллов</w:t>
            </w:r>
          </w:p>
        </w:tc>
      </w:tr>
      <w:tr w:rsidR="006047AE" w:rsidRPr="00535564" w:rsidTr="00CE69A2">
        <w:tc>
          <w:tcPr>
            <w:tcW w:w="1271" w:type="dxa"/>
          </w:tcPr>
          <w:p w:rsidR="006047AE" w:rsidRPr="00535564" w:rsidRDefault="006047AE" w:rsidP="0006479D">
            <w:pPr>
              <w:pStyle w:val="ConsPlusNormal"/>
              <w:rPr>
                <w:sz w:val="16"/>
                <w:szCs w:val="16"/>
              </w:rPr>
            </w:pPr>
          </w:p>
        </w:tc>
        <w:tc>
          <w:tcPr>
            <w:tcW w:w="1985" w:type="dxa"/>
          </w:tcPr>
          <w:p w:rsidR="006047AE" w:rsidRPr="00535564" w:rsidRDefault="006047AE" w:rsidP="0006479D">
            <w:pPr>
              <w:pStyle w:val="ConsPlusNormal"/>
              <w:rPr>
                <w:sz w:val="16"/>
                <w:szCs w:val="16"/>
              </w:rPr>
            </w:pPr>
          </w:p>
        </w:tc>
        <w:tc>
          <w:tcPr>
            <w:tcW w:w="1701" w:type="dxa"/>
          </w:tcPr>
          <w:p w:rsidR="006047AE" w:rsidRPr="00535564" w:rsidRDefault="006047AE" w:rsidP="0006479D">
            <w:pPr>
              <w:pStyle w:val="ConsPlusNormal"/>
              <w:rPr>
                <w:sz w:val="16"/>
                <w:szCs w:val="16"/>
              </w:rPr>
            </w:pPr>
          </w:p>
        </w:tc>
        <w:tc>
          <w:tcPr>
            <w:tcW w:w="1954" w:type="dxa"/>
          </w:tcPr>
          <w:p w:rsidR="006047AE" w:rsidRPr="00535564" w:rsidRDefault="006047AE" w:rsidP="0006479D">
            <w:pPr>
              <w:pStyle w:val="ConsPlusNormal"/>
              <w:rPr>
                <w:sz w:val="16"/>
                <w:szCs w:val="16"/>
              </w:rPr>
            </w:pPr>
          </w:p>
        </w:tc>
        <w:tc>
          <w:tcPr>
            <w:tcW w:w="2254" w:type="dxa"/>
          </w:tcPr>
          <w:p w:rsidR="006047AE" w:rsidRPr="00535564" w:rsidRDefault="006047AE" w:rsidP="0006479D">
            <w:pPr>
              <w:pStyle w:val="ConsPlusNormal"/>
              <w:rPr>
                <w:sz w:val="16"/>
                <w:szCs w:val="16"/>
              </w:rPr>
            </w:pPr>
          </w:p>
        </w:tc>
        <w:tc>
          <w:tcPr>
            <w:tcW w:w="1036" w:type="dxa"/>
          </w:tcPr>
          <w:p w:rsidR="006047AE" w:rsidRPr="00535564" w:rsidRDefault="006047AE" w:rsidP="0006479D">
            <w:pPr>
              <w:pStyle w:val="ConsPlusNormal"/>
              <w:rPr>
                <w:sz w:val="16"/>
                <w:szCs w:val="16"/>
              </w:rPr>
            </w:pPr>
          </w:p>
        </w:tc>
        <w:tc>
          <w:tcPr>
            <w:tcW w:w="1347" w:type="dxa"/>
          </w:tcPr>
          <w:p w:rsidR="006047AE" w:rsidRPr="00535564" w:rsidRDefault="006047AE" w:rsidP="0006479D">
            <w:pPr>
              <w:pStyle w:val="ConsPlusNormal"/>
              <w:rPr>
                <w:sz w:val="16"/>
                <w:szCs w:val="16"/>
              </w:rPr>
            </w:pPr>
          </w:p>
        </w:tc>
        <w:tc>
          <w:tcPr>
            <w:tcW w:w="1641" w:type="dxa"/>
          </w:tcPr>
          <w:p w:rsidR="006047AE" w:rsidRPr="00535564" w:rsidRDefault="006047AE" w:rsidP="0006479D">
            <w:pPr>
              <w:pStyle w:val="ConsPlusNormal"/>
              <w:rPr>
                <w:sz w:val="16"/>
                <w:szCs w:val="16"/>
              </w:rPr>
            </w:pPr>
          </w:p>
        </w:tc>
        <w:tc>
          <w:tcPr>
            <w:tcW w:w="850" w:type="dxa"/>
          </w:tcPr>
          <w:p w:rsidR="006047AE" w:rsidRPr="00535564" w:rsidRDefault="006047AE" w:rsidP="0006479D">
            <w:pPr>
              <w:pStyle w:val="ConsPlusNormal"/>
              <w:rPr>
                <w:sz w:val="16"/>
                <w:szCs w:val="16"/>
              </w:rPr>
            </w:pPr>
          </w:p>
        </w:tc>
      </w:tr>
      <w:tr w:rsidR="006047AE" w:rsidRPr="00535564" w:rsidTr="00CE69A2">
        <w:tc>
          <w:tcPr>
            <w:tcW w:w="1271" w:type="dxa"/>
          </w:tcPr>
          <w:p w:rsidR="006047AE" w:rsidRPr="00535564" w:rsidRDefault="006047AE" w:rsidP="0006479D">
            <w:pPr>
              <w:pStyle w:val="ConsPlusNormal"/>
              <w:rPr>
                <w:sz w:val="16"/>
                <w:szCs w:val="16"/>
              </w:rPr>
            </w:pPr>
          </w:p>
        </w:tc>
        <w:tc>
          <w:tcPr>
            <w:tcW w:w="1985" w:type="dxa"/>
          </w:tcPr>
          <w:p w:rsidR="006047AE" w:rsidRPr="00535564" w:rsidRDefault="006047AE" w:rsidP="0006479D">
            <w:pPr>
              <w:pStyle w:val="ConsPlusNormal"/>
              <w:rPr>
                <w:sz w:val="16"/>
                <w:szCs w:val="16"/>
              </w:rPr>
            </w:pPr>
          </w:p>
        </w:tc>
        <w:tc>
          <w:tcPr>
            <w:tcW w:w="1701" w:type="dxa"/>
          </w:tcPr>
          <w:p w:rsidR="006047AE" w:rsidRPr="00535564" w:rsidRDefault="006047AE" w:rsidP="0006479D">
            <w:pPr>
              <w:pStyle w:val="ConsPlusNormal"/>
              <w:rPr>
                <w:sz w:val="16"/>
                <w:szCs w:val="16"/>
              </w:rPr>
            </w:pPr>
          </w:p>
        </w:tc>
        <w:tc>
          <w:tcPr>
            <w:tcW w:w="1954" w:type="dxa"/>
          </w:tcPr>
          <w:p w:rsidR="006047AE" w:rsidRPr="00535564" w:rsidRDefault="006047AE" w:rsidP="0006479D">
            <w:pPr>
              <w:pStyle w:val="ConsPlusNormal"/>
              <w:rPr>
                <w:sz w:val="16"/>
                <w:szCs w:val="16"/>
              </w:rPr>
            </w:pPr>
          </w:p>
        </w:tc>
        <w:tc>
          <w:tcPr>
            <w:tcW w:w="2254" w:type="dxa"/>
          </w:tcPr>
          <w:p w:rsidR="006047AE" w:rsidRPr="00535564" w:rsidRDefault="006047AE" w:rsidP="0006479D">
            <w:pPr>
              <w:pStyle w:val="ConsPlusNormal"/>
              <w:rPr>
                <w:sz w:val="16"/>
                <w:szCs w:val="16"/>
              </w:rPr>
            </w:pPr>
          </w:p>
        </w:tc>
        <w:tc>
          <w:tcPr>
            <w:tcW w:w="1036" w:type="dxa"/>
          </w:tcPr>
          <w:p w:rsidR="006047AE" w:rsidRPr="00535564" w:rsidRDefault="006047AE" w:rsidP="0006479D">
            <w:pPr>
              <w:pStyle w:val="ConsPlusNormal"/>
              <w:rPr>
                <w:sz w:val="16"/>
                <w:szCs w:val="16"/>
              </w:rPr>
            </w:pPr>
          </w:p>
        </w:tc>
        <w:tc>
          <w:tcPr>
            <w:tcW w:w="1347" w:type="dxa"/>
          </w:tcPr>
          <w:p w:rsidR="006047AE" w:rsidRPr="00535564" w:rsidRDefault="006047AE" w:rsidP="0006479D">
            <w:pPr>
              <w:pStyle w:val="ConsPlusNormal"/>
              <w:rPr>
                <w:sz w:val="16"/>
                <w:szCs w:val="16"/>
              </w:rPr>
            </w:pPr>
          </w:p>
        </w:tc>
        <w:tc>
          <w:tcPr>
            <w:tcW w:w="1641" w:type="dxa"/>
          </w:tcPr>
          <w:p w:rsidR="006047AE" w:rsidRPr="00535564" w:rsidRDefault="006047AE" w:rsidP="0006479D">
            <w:pPr>
              <w:pStyle w:val="ConsPlusNormal"/>
              <w:rPr>
                <w:sz w:val="16"/>
                <w:szCs w:val="16"/>
              </w:rPr>
            </w:pPr>
          </w:p>
        </w:tc>
        <w:tc>
          <w:tcPr>
            <w:tcW w:w="850" w:type="dxa"/>
          </w:tcPr>
          <w:p w:rsidR="006047AE" w:rsidRPr="00535564" w:rsidRDefault="006047AE" w:rsidP="0006479D">
            <w:pPr>
              <w:pStyle w:val="ConsPlusNormal"/>
              <w:rPr>
                <w:sz w:val="16"/>
                <w:szCs w:val="16"/>
              </w:rPr>
            </w:pPr>
          </w:p>
        </w:tc>
      </w:tr>
      <w:tr w:rsidR="006047AE" w:rsidRPr="00535564" w:rsidTr="00CE69A2">
        <w:tc>
          <w:tcPr>
            <w:tcW w:w="1271" w:type="dxa"/>
          </w:tcPr>
          <w:p w:rsidR="006047AE" w:rsidRPr="00535564" w:rsidRDefault="006047AE" w:rsidP="0006479D">
            <w:pPr>
              <w:pStyle w:val="ConsPlusNormal"/>
              <w:rPr>
                <w:sz w:val="16"/>
                <w:szCs w:val="16"/>
              </w:rPr>
            </w:pPr>
          </w:p>
        </w:tc>
        <w:tc>
          <w:tcPr>
            <w:tcW w:w="1985" w:type="dxa"/>
          </w:tcPr>
          <w:p w:rsidR="006047AE" w:rsidRPr="00535564" w:rsidRDefault="006047AE" w:rsidP="0006479D">
            <w:pPr>
              <w:pStyle w:val="ConsPlusNormal"/>
              <w:rPr>
                <w:sz w:val="16"/>
                <w:szCs w:val="16"/>
              </w:rPr>
            </w:pPr>
          </w:p>
        </w:tc>
        <w:tc>
          <w:tcPr>
            <w:tcW w:w="1701" w:type="dxa"/>
          </w:tcPr>
          <w:p w:rsidR="006047AE" w:rsidRPr="00535564" w:rsidRDefault="006047AE" w:rsidP="0006479D">
            <w:pPr>
              <w:pStyle w:val="ConsPlusNormal"/>
              <w:rPr>
                <w:sz w:val="16"/>
                <w:szCs w:val="16"/>
              </w:rPr>
            </w:pPr>
          </w:p>
        </w:tc>
        <w:tc>
          <w:tcPr>
            <w:tcW w:w="1954" w:type="dxa"/>
          </w:tcPr>
          <w:p w:rsidR="006047AE" w:rsidRPr="00535564" w:rsidRDefault="006047AE" w:rsidP="0006479D">
            <w:pPr>
              <w:pStyle w:val="ConsPlusNormal"/>
              <w:rPr>
                <w:sz w:val="16"/>
                <w:szCs w:val="16"/>
              </w:rPr>
            </w:pPr>
          </w:p>
        </w:tc>
        <w:tc>
          <w:tcPr>
            <w:tcW w:w="2254" w:type="dxa"/>
          </w:tcPr>
          <w:p w:rsidR="006047AE" w:rsidRPr="00535564" w:rsidRDefault="006047AE" w:rsidP="0006479D">
            <w:pPr>
              <w:pStyle w:val="ConsPlusNormal"/>
              <w:rPr>
                <w:sz w:val="16"/>
                <w:szCs w:val="16"/>
              </w:rPr>
            </w:pPr>
          </w:p>
        </w:tc>
        <w:tc>
          <w:tcPr>
            <w:tcW w:w="1036" w:type="dxa"/>
          </w:tcPr>
          <w:p w:rsidR="006047AE" w:rsidRPr="00535564" w:rsidRDefault="006047AE" w:rsidP="0006479D">
            <w:pPr>
              <w:pStyle w:val="ConsPlusNormal"/>
              <w:rPr>
                <w:sz w:val="16"/>
                <w:szCs w:val="16"/>
              </w:rPr>
            </w:pPr>
          </w:p>
        </w:tc>
        <w:tc>
          <w:tcPr>
            <w:tcW w:w="1347" w:type="dxa"/>
          </w:tcPr>
          <w:p w:rsidR="006047AE" w:rsidRPr="00535564" w:rsidRDefault="006047AE" w:rsidP="0006479D">
            <w:pPr>
              <w:pStyle w:val="ConsPlusNormal"/>
              <w:rPr>
                <w:sz w:val="16"/>
                <w:szCs w:val="16"/>
              </w:rPr>
            </w:pPr>
          </w:p>
        </w:tc>
        <w:tc>
          <w:tcPr>
            <w:tcW w:w="1641" w:type="dxa"/>
          </w:tcPr>
          <w:p w:rsidR="006047AE" w:rsidRPr="00535564" w:rsidRDefault="006047AE" w:rsidP="0006479D">
            <w:pPr>
              <w:pStyle w:val="ConsPlusNormal"/>
              <w:rPr>
                <w:sz w:val="16"/>
                <w:szCs w:val="16"/>
              </w:rPr>
            </w:pPr>
          </w:p>
        </w:tc>
        <w:tc>
          <w:tcPr>
            <w:tcW w:w="850" w:type="dxa"/>
          </w:tcPr>
          <w:p w:rsidR="006047AE" w:rsidRPr="00535564" w:rsidRDefault="006047AE" w:rsidP="0006479D">
            <w:pPr>
              <w:pStyle w:val="ConsPlusNormal"/>
              <w:rPr>
                <w:sz w:val="16"/>
                <w:szCs w:val="16"/>
              </w:rPr>
            </w:pPr>
          </w:p>
        </w:tc>
      </w:tr>
    </w:tbl>
    <w:p w:rsidR="006D5F56" w:rsidRPr="00535564" w:rsidRDefault="006D5F56" w:rsidP="006D5F56">
      <w:pPr>
        <w:pStyle w:val="ConsPlusNormal"/>
        <w:jc w:val="both"/>
        <w:rPr>
          <w:sz w:val="20"/>
        </w:rPr>
      </w:pPr>
    </w:p>
    <w:p w:rsidR="006D5F56" w:rsidRPr="00535564" w:rsidRDefault="006D5F56" w:rsidP="006D5F56">
      <w:pPr>
        <w:pStyle w:val="ConsPlusNormal"/>
        <w:ind w:firstLine="540"/>
        <w:jc w:val="both"/>
        <w:rPr>
          <w:sz w:val="20"/>
        </w:rPr>
      </w:pPr>
      <w:r w:rsidRPr="00535564">
        <w:rPr>
          <w:sz w:val="20"/>
        </w:rPr>
        <w:t>Подпись члена Конкурсной комиссии _____________/________________ Ф.И.О.</w:t>
      </w:r>
    </w:p>
    <w:p w:rsidR="006D5F56" w:rsidRPr="00535564" w:rsidRDefault="006D5F56" w:rsidP="006D5F56">
      <w:pPr>
        <w:pStyle w:val="ConsPlusNormal"/>
        <w:jc w:val="both"/>
        <w:rPr>
          <w:sz w:val="20"/>
        </w:rPr>
      </w:pPr>
    </w:p>
    <w:p w:rsidR="00CD5A44" w:rsidRDefault="00CD5A44" w:rsidP="006D5F56">
      <w:pPr>
        <w:pStyle w:val="ConsPlusNormal"/>
        <w:jc w:val="right"/>
        <w:rPr>
          <w:sz w:val="20"/>
        </w:rPr>
      </w:pPr>
    </w:p>
    <w:p w:rsidR="00CD5A44" w:rsidRDefault="00CD5A44" w:rsidP="006D5F56">
      <w:pPr>
        <w:pStyle w:val="ConsPlusNormal"/>
        <w:jc w:val="right"/>
        <w:rPr>
          <w:sz w:val="20"/>
        </w:rPr>
      </w:pPr>
    </w:p>
    <w:p w:rsidR="00CD5A44" w:rsidRDefault="00CD5A44" w:rsidP="006D5F56">
      <w:pPr>
        <w:pStyle w:val="ConsPlusNormal"/>
        <w:jc w:val="right"/>
        <w:rPr>
          <w:sz w:val="20"/>
        </w:rPr>
      </w:pPr>
    </w:p>
    <w:p w:rsidR="006D5F56" w:rsidRPr="00C73029" w:rsidRDefault="006D5F56" w:rsidP="006D5F56">
      <w:pPr>
        <w:pStyle w:val="ConsPlusNormal"/>
        <w:jc w:val="right"/>
      </w:pPr>
      <w:r>
        <w:lastRenderedPageBreak/>
        <w:t>Приложение N 5</w:t>
      </w:r>
    </w:p>
    <w:p w:rsidR="006D5F56" w:rsidRDefault="006D5F56" w:rsidP="006D5F56">
      <w:pPr>
        <w:pStyle w:val="ConsPlusNormal"/>
        <w:jc w:val="right"/>
      </w:pPr>
      <w:r>
        <w:t>к Положению о проведении конкурса на лучший социально</w:t>
      </w:r>
    </w:p>
    <w:p w:rsidR="006D5F56" w:rsidRDefault="006D5F56" w:rsidP="006D5F56">
      <w:pPr>
        <w:pStyle w:val="ConsPlusNormal"/>
        <w:jc w:val="right"/>
      </w:pPr>
      <w:r>
        <w:t>значимый проект территориального общественного</w:t>
      </w:r>
    </w:p>
    <w:p w:rsidR="006D5F56" w:rsidRDefault="006D5F56" w:rsidP="006D5F56">
      <w:pPr>
        <w:pStyle w:val="ConsPlusNormal"/>
        <w:jc w:val="right"/>
      </w:pPr>
      <w:r>
        <w:t>самоуправления города Иркутска</w:t>
      </w:r>
    </w:p>
    <w:p w:rsidR="006D5F56" w:rsidRDefault="006D5F56" w:rsidP="006D5F56">
      <w:pPr>
        <w:pStyle w:val="ConsPlusNormal"/>
        <w:jc w:val="both"/>
      </w:pPr>
    </w:p>
    <w:p w:rsidR="006D5F56" w:rsidRDefault="006D5F56" w:rsidP="006D5F56">
      <w:pPr>
        <w:pStyle w:val="ConsPlusNormal"/>
        <w:jc w:val="center"/>
      </w:pPr>
      <w:bookmarkStart w:id="9" w:name="P379"/>
      <w:bookmarkEnd w:id="9"/>
      <w:r>
        <w:t>Итоговый оценочный лист</w:t>
      </w:r>
    </w:p>
    <w:p w:rsidR="006D5F56" w:rsidRDefault="006D5F56" w:rsidP="006D5F56">
      <w:pPr>
        <w:pStyle w:val="ConsPlusNormal"/>
        <w:jc w:val="both"/>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7"/>
        <w:gridCol w:w="2186"/>
        <w:gridCol w:w="1566"/>
        <w:gridCol w:w="1566"/>
        <w:gridCol w:w="1566"/>
        <w:gridCol w:w="1566"/>
        <w:gridCol w:w="1566"/>
        <w:gridCol w:w="1386"/>
        <w:gridCol w:w="1026"/>
      </w:tblGrid>
      <w:tr w:rsidR="006D5F56" w:rsidTr="00CE69A2">
        <w:tc>
          <w:tcPr>
            <w:tcW w:w="1309" w:type="dxa"/>
          </w:tcPr>
          <w:p w:rsidR="006D5F56" w:rsidRDefault="006D5F56" w:rsidP="0006479D">
            <w:pPr>
              <w:pStyle w:val="ConsPlusNormal"/>
              <w:jc w:val="center"/>
            </w:pPr>
            <w:r>
              <w:t>Номинация конкурса</w:t>
            </w:r>
          </w:p>
        </w:tc>
        <w:tc>
          <w:tcPr>
            <w:tcW w:w="1639" w:type="dxa"/>
          </w:tcPr>
          <w:p w:rsidR="006D5F56" w:rsidRDefault="006D5F56" w:rsidP="0006479D">
            <w:pPr>
              <w:pStyle w:val="ConsPlusNormal"/>
              <w:jc w:val="center"/>
            </w:pPr>
            <w:r>
              <w:t>Наименование проекта, Ф.И.О. Заявителя</w:t>
            </w:r>
          </w:p>
        </w:tc>
        <w:tc>
          <w:tcPr>
            <w:tcW w:w="1174" w:type="dxa"/>
          </w:tcPr>
          <w:p w:rsidR="006D5F56" w:rsidRDefault="006D5F56" w:rsidP="0006479D">
            <w:pPr>
              <w:pStyle w:val="ConsPlusNormal"/>
              <w:jc w:val="center"/>
            </w:pPr>
            <w:r>
              <w:t>Сумма баллов по Проекту Члена Комиссии (Ф.И.О.)</w:t>
            </w:r>
          </w:p>
        </w:tc>
        <w:tc>
          <w:tcPr>
            <w:tcW w:w="1174" w:type="dxa"/>
          </w:tcPr>
          <w:p w:rsidR="006D5F56" w:rsidRDefault="006D5F56" w:rsidP="0006479D">
            <w:pPr>
              <w:pStyle w:val="ConsPlusNormal"/>
              <w:jc w:val="center"/>
            </w:pPr>
            <w:r>
              <w:t>Сумма баллов по Проекту Члена Комиссии (Ф.И.О.)</w:t>
            </w:r>
          </w:p>
        </w:tc>
        <w:tc>
          <w:tcPr>
            <w:tcW w:w="1174" w:type="dxa"/>
          </w:tcPr>
          <w:p w:rsidR="006D5F56" w:rsidRDefault="006D5F56" w:rsidP="0006479D">
            <w:pPr>
              <w:pStyle w:val="ConsPlusNormal"/>
              <w:jc w:val="center"/>
            </w:pPr>
            <w:r>
              <w:t>Сумма баллов по Проекту Члена Комиссии (Ф.И.О.)</w:t>
            </w:r>
          </w:p>
        </w:tc>
        <w:tc>
          <w:tcPr>
            <w:tcW w:w="1174" w:type="dxa"/>
          </w:tcPr>
          <w:p w:rsidR="006D5F56" w:rsidRDefault="006D5F56" w:rsidP="0006479D">
            <w:pPr>
              <w:pStyle w:val="ConsPlusNormal"/>
              <w:jc w:val="center"/>
            </w:pPr>
            <w:r>
              <w:t>Сумма баллов по Проекту Члена Комиссии (Ф.И.О.)</w:t>
            </w:r>
          </w:p>
        </w:tc>
        <w:tc>
          <w:tcPr>
            <w:tcW w:w="1174" w:type="dxa"/>
          </w:tcPr>
          <w:p w:rsidR="006D5F56" w:rsidRDefault="006D5F56" w:rsidP="0006479D">
            <w:pPr>
              <w:pStyle w:val="ConsPlusNormal"/>
              <w:jc w:val="center"/>
            </w:pPr>
            <w:r>
              <w:t>Сумма баллов по Проекту Члена Комиссии (Ф.И.О.)</w:t>
            </w:r>
          </w:p>
        </w:tc>
        <w:tc>
          <w:tcPr>
            <w:tcW w:w="1039" w:type="dxa"/>
          </w:tcPr>
          <w:p w:rsidR="006D5F56" w:rsidRDefault="006D5F56" w:rsidP="0006479D">
            <w:pPr>
              <w:pStyle w:val="ConsPlusNormal"/>
              <w:jc w:val="center"/>
            </w:pPr>
            <w:r>
              <w:t>Средний балл</w:t>
            </w:r>
          </w:p>
        </w:tc>
        <w:tc>
          <w:tcPr>
            <w:tcW w:w="769" w:type="dxa"/>
          </w:tcPr>
          <w:p w:rsidR="006D5F56" w:rsidRDefault="006D5F56" w:rsidP="0006479D">
            <w:pPr>
              <w:pStyle w:val="ConsPlusNormal"/>
              <w:jc w:val="center"/>
            </w:pPr>
            <w:r>
              <w:t>Место</w:t>
            </w:r>
          </w:p>
        </w:tc>
      </w:tr>
      <w:tr w:rsidR="006D5F56" w:rsidTr="00CE69A2">
        <w:tc>
          <w:tcPr>
            <w:tcW w:w="1309" w:type="dxa"/>
          </w:tcPr>
          <w:p w:rsidR="006D5F56" w:rsidRDefault="006D5F56" w:rsidP="0006479D">
            <w:pPr>
              <w:pStyle w:val="ConsPlusNormal"/>
              <w:jc w:val="both"/>
            </w:pPr>
            <w:r>
              <w:t>...</w:t>
            </w:r>
          </w:p>
        </w:tc>
        <w:tc>
          <w:tcPr>
            <w:tcW w:w="1639"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039" w:type="dxa"/>
          </w:tcPr>
          <w:p w:rsidR="006D5F56" w:rsidRDefault="006D5F56" w:rsidP="0006479D">
            <w:pPr>
              <w:pStyle w:val="ConsPlusNormal"/>
            </w:pPr>
          </w:p>
        </w:tc>
        <w:tc>
          <w:tcPr>
            <w:tcW w:w="769" w:type="dxa"/>
          </w:tcPr>
          <w:p w:rsidR="006D5F56" w:rsidRDefault="006D5F56" w:rsidP="0006479D">
            <w:pPr>
              <w:pStyle w:val="ConsPlusNormal"/>
            </w:pPr>
          </w:p>
        </w:tc>
      </w:tr>
      <w:tr w:rsidR="006D5F56" w:rsidTr="00CE69A2">
        <w:tc>
          <w:tcPr>
            <w:tcW w:w="1309" w:type="dxa"/>
          </w:tcPr>
          <w:p w:rsidR="006D5F56" w:rsidRDefault="006D5F56" w:rsidP="0006479D">
            <w:pPr>
              <w:pStyle w:val="ConsPlusNormal"/>
              <w:jc w:val="both"/>
            </w:pPr>
            <w:r>
              <w:t>...</w:t>
            </w:r>
          </w:p>
        </w:tc>
        <w:tc>
          <w:tcPr>
            <w:tcW w:w="1639"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039" w:type="dxa"/>
          </w:tcPr>
          <w:p w:rsidR="006D5F56" w:rsidRDefault="006D5F56" w:rsidP="0006479D">
            <w:pPr>
              <w:pStyle w:val="ConsPlusNormal"/>
            </w:pPr>
          </w:p>
        </w:tc>
        <w:tc>
          <w:tcPr>
            <w:tcW w:w="769" w:type="dxa"/>
          </w:tcPr>
          <w:p w:rsidR="006D5F56" w:rsidRDefault="006D5F56" w:rsidP="0006479D">
            <w:pPr>
              <w:pStyle w:val="ConsPlusNormal"/>
            </w:pPr>
          </w:p>
        </w:tc>
      </w:tr>
      <w:tr w:rsidR="006D5F56" w:rsidTr="00CE69A2">
        <w:tc>
          <w:tcPr>
            <w:tcW w:w="1309" w:type="dxa"/>
          </w:tcPr>
          <w:p w:rsidR="006D5F56" w:rsidRDefault="006D5F56" w:rsidP="0006479D">
            <w:pPr>
              <w:pStyle w:val="ConsPlusNormal"/>
            </w:pPr>
          </w:p>
        </w:tc>
        <w:tc>
          <w:tcPr>
            <w:tcW w:w="1639"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174" w:type="dxa"/>
          </w:tcPr>
          <w:p w:rsidR="006D5F56" w:rsidRDefault="006D5F56" w:rsidP="0006479D">
            <w:pPr>
              <w:pStyle w:val="ConsPlusNormal"/>
            </w:pPr>
          </w:p>
        </w:tc>
        <w:tc>
          <w:tcPr>
            <w:tcW w:w="1039" w:type="dxa"/>
          </w:tcPr>
          <w:p w:rsidR="006D5F56" w:rsidRDefault="006D5F56" w:rsidP="0006479D">
            <w:pPr>
              <w:pStyle w:val="ConsPlusNormal"/>
            </w:pPr>
          </w:p>
        </w:tc>
        <w:tc>
          <w:tcPr>
            <w:tcW w:w="769" w:type="dxa"/>
          </w:tcPr>
          <w:p w:rsidR="006D5F56" w:rsidRDefault="006D5F56" w:rsidP="0006479D">
            <w:pPr>
              <w:pStyle w:val="ConsPlusNormal"/>
            </w:pPr>
          </w:p>
        </w:tc>
      </w:tr>
    </w:tbl>
    <w:p w:rsidR="006D5F56" w:rsidRDefault="006D5F56" w:rsidP="006D5F56">
      <w:pPr>
        <w:pStyle w:val="ConsPlusNormal"/>
        <w:jc w:val="both"/>
      </w:pPr>
    </w:p>
    <w:p w:rsidR="006D5F56" w:rsidRDefault="006D5F56" w:rsidP="006D5F56">
      <w:pPr>
        <w:pStyle w:val="ConsPlusNormal"/>
        <w:jc w:val="both"/>
      </w:pPr>
    </w:p>
    <w:p w:rsidR="006D5F56" w:rsidRDefault="006D5F56" w:rsidP="006D5F56">
      <w:pPr>
        <w:pStyle w:val="ConsPlusNormal"/>
        <w:pBdr>
          <w:top w:val="single" w:sz="6" w:space="0" w:color="auto"/>
        </w:pBdr>
        <w:spacing w:before="100" w:after="100"/>
        <w:jc w:val="both"/>
        <w:rPr>
          <w:sz w:val="2"/>
          <w:szCs w:val="2"/>
        </w:rPr>
      </w:pPr>
    </w:p>
    <w:p w:rsidR="006D5F56" w:rsidRDefault="006D5F56" w:rsidP="006D5F56"/>
    <w:p w:rsidR="0006479D" w:rsidRDefault="0006479D"/>
    <w:p w:rsidR="009A3185" w:rsidRDefault="009A3185"/>
    <w:p w:rsidR="009A3185" w:rsidRDefault="009A3185"/>
    <w:p w:rsidR="009A3185" w:rsidRDefault="009A3185"/>
    <w:p w:rsidR="000716A6" w:rsidRDefault="000716A6" w:rsidP="009A3185">
      <w:pPr>
        <w:pStyle w:val="ConsPlusNormal"/>
        <w:jc w:val="right"/>
        <w:sectPr w:rsidR="000716A6" w:rsidSect="0006479D">
          <w:pgSz w:w="16838" w:h="11905" w:orient="landscape"/>
          <w:pgMar w:top="1701" w:right="1134" w:bottom="850" w:left="1134" w:header="0" w:footer="0" w:gutter="0"/>
          <w:cols w:space="720"/>
        </w:sectPr>
      </w:pPr>
      <w:bookmarkStart w:id="10" w:name="P441"/>
      <w:bookmarkEnd w:id="10"/>
    </w:p>
    <w:p w:rsidR="009A3185" w:rsidRDefault="009A3185" w:rsidP="009A3185">
      <w:pPr>
        <w:pStyle w:val="ConsPlusNormal"/>
        <w:jc w:val="right"/>
      </w:pPr>
      <w:r>
        <w:lastRenderedPageBreak/>
        <w:t>Приложение N 6</w:t>
      </w:r>
    </w:p>
    <w:p w:rsidR="009A3185" w:rsidRDefault="009A3185" w:rsidP="009A3185">
      <w:pPr>
        <w:pStyle w:val="ConsPlusNormal"/>
        <w:jc w:val="right"/>
      </w:pPr>
      <w:r>
        <w:t>к Положению о проведении конкурса на лучший социально</w:t>
      </w:r>
    </w:p>
    <w:p w:rsidR="009A3185" w:rsidRDefault="009A3185" w:rsidP="009A3185">
      <w:pPr>
        <w:pStyle w:val="ConsPlusNormal"/>
        <w:jc w:val="right"/>
      </w:pPr>
      <w:r>
        <w:t>значимый проект территориального общественного</w:t>
      </w:r>
    </w:p>
    <w:p w:rsidR="009A3185" w:rsidRDefault="009A3185" w:rsidP="009A3185">
      <w:pPr>
        <w:pStyle w:val="ConsPlusNormal"/>
        <w:jc w:val="right"/>
      </w:pPr>
      <w:r>
        <w:t>самоуправления города Иркутска</w:t>
      </w:r>
    </w:p>
    <w:p w:rsidR="009A3185" w:rsidRDefault="009A3185" w:rsidP="009A3185">
      <w:pPr>
        <w:pStyle w:val="ConsPlusNonformat"/>
        <w:jc w:val="both"/>
      </w:pPr>
    </w:p>
    <w:p w:rsidR="009A3185" w:rsidRDefault="009A3185" w:rsidP="009A3185">
      <w:pPr>
        <w:pStyle w:val="ConsPlusNonformat"/>
        <w:jc w:val="both"/>
      </w:pPr>
      <w:r>
        <w:t xml:space="preserve">                              ФОРМА СОГЛАСИЯ</w:t>
      </w:r>
    </w:p>
    <w:p w:rsidR="009A3185" w:rsidRDefault="009A3185" w:rsidP="009A3185">
      <w:pPr>
        <w:pStyle w:val="ConsPlusNonformat"/>
        <w:jc w:val="both"/>
      </w:pPr>
      <w:r>
        <w:t xml:space="preserve">                     на обработку персональных данных</w:t>
      </w:r>
    </w:p>
    <w:p w:rsidR="009A3185" w:rsidRDefault="009A3185" w:rsidP="009A3185">
      <w:pPr>
        <w:pStyle w:val="ConsPlusNonformat"/>
        <w:jc w:val="both"/>
      </w:pPr>
    </w:p>
    <w:p w:rsidR="009A3185" w:rsidRDefault="009A3185" w:rsidP="009A3185">
      <w:pPr>
        <w:pStyle w:val="ConsPlusNonformat"/>
        <w:jc w:val="both"/>
      </w:pPr>
      <w:r>
        <w:t xml:space="preserve">    Я, ___________________________________________________________________,</w:t>
      </w:r>
    </w:p>
    <w:p w:rsidR="009A3185" w:rsidRDefault="009A3185" w:rsidP="009A3185">
      <w:pPr>
        <w:pStyle w:val="ConsPlusNonformat"/>
        <w:jc w:val="both"/>
      </w:pPr>
      <w:r>
        <w:t xml:space="preserve">           (фамилия, имя, отчество субъекта персональных данных)</w:t>
      </w:r>
    </w:p>
    <w:p w:rsidR="009A3185" w:rsidRDefault="009A3185" w:rsidP="009A3185">
      <w:pPr>
        <w:pStyle w:val="ConsPlusNonformat"/>
        <w:jc w:val="both"/>
      </w:pPr>
    </w:p>
    <w:p w:rsidR="009A3185" w:rsidRDefault="009A3185" w:rsidP="009A3185">
      <w:pPr>
        <w:pStyle w:val="ConsPlusNonformat"/>
        <w:jc w:val="both"/>
      </w:pPr>
      <w:r>
        <w:t>проживающий(</w:t>
      </w:r>
      <w:proofErr w:type="spellStart"/>
      <w:r>
        <w:t>ая</w:t>
      </w:r>
      <w:proofErr w:type="spellEnd"/>
      <w:r>
        <w:t>) по адресу _________________________________________________</w:t>
      </w:r>
    </w:p>
    <w:p w:rsidR="009A3185" w:rsidRDefault="009A3185" w:rsidP="009A3185">
      <w:pPr>
        <w:pStyle w:val="ConsPlusNonformat"/>
        <w:jc w:val="both"/>
      </w:pPr>
      <w:r>
        <w:t>__________________________________________________________________________,</w:t>
      </w:r>
    </w:p>
    <w:p w:rsidR="009A3185" w:rsidRDefault="009A3185" w:rsidP="009A3185">
      <w:pPr>
        <w:pStyle w:val="ConsPlusNonformat"/>
        <w:jc w:val="both"/>
      </w:pPr>
      <w:r>
        <w:t xml:space="preserve">           (адрес места жительства субъекта персональных данных)</w:t>
      </w:r>
    </w:p>
    <w:p w:rsidR="009A3185" w:rsidRDefault="009A3185" w:rsidP="009A3185">
      <w:pPr>
        <w:pStyle w:val="ConsPlusNonformat"/>
        <w:jc w:val="both"/>
      </w:pPr>
    </w:p>
    <w:p w:rsidR="009A3185" w:rsidRDefault="009A3185" w:rsidP="009A3185">
      <w:pPr>
        <w:pStyle w:val="ConsPlusNonformat"/>
        <w:jc w:val="both"/>
      </w:pPr>
      <w:r>
        <w:t>основной документ, удостоверяющий личность ________________________________</w:t>
      </w:r>
    </w:p>
    <w:p w:rsidR="009A3185" w:rsidRDefault="009A3185" w:rsidP="009A3185">
      <w:pPr>
        <w:pStyle w:val="ConsPlusNonformat"/>
        <w:jc w:val="both"/>
      </w:pPr>
      <w:r>
        <w:t>__________________________________________________________________________,</w:t>
      </w:r>
    </w:p>
    <w:p w:rsidR="009A3185" w:rsidRDefault="009A3185" w:rsidP="009A3185">
      <w:pPr>
        <w:pStyle w:val="ConsPlusNonformat"/>
        <w:jc w:val="both"/>
      </w:pPr>
      <w:r>
        <w:t xml:space="preserve">    (наименование и номер основного документа, удостоверяющего личность</w:t>
      </w:r>
    </w:p>
    <w:p w:rsidR="009A3185" w:rsidRDefault="009A3185" w:rsidP="009A3185">
      <w:pPr>
        <w:pStyle w:val="ConsPlusNonformat"/>
        <w:jc w:val="both"/>
      </w:pPr>
      <w:r>
        <w:t>субъекта персональных данных, сведения о дате выдачи указанного документа и</w:t>
      </w:r>
    </w:p>
    <w:p w:rsidR="009A3185" w:rsidRDefault="009A3185" w:rsidP="009A3185">
      <w:pPr>
        <w:pStyle w:val="ConsPlusNonformat"/>
        <w:jc w:val="both"/>
      </w:pPr>
      <w:r>
        <w:t xml:space="preserve">                           выдавшем его органе)</w:t>
      </w:r>
    </w:p>
    <w:p w:rsidR="009A3185" w:rsidRDefault="009A3185" w:rsidP="009A3185">
      <w:pPr>
        <w:pStyle w:val="ConsPlusNonformat"/>
        <w:jc w:val="both"/>
      </w:pPr>
    </w:p>
    <w:p w:rsidR="009A3185" w:rsidRDefault="009A3185" w:rsidP="009A3185">
      <w:pPr>
        <w:pStyle w:val="ConsPlusNonformat"/>
        <w:jc w:val="both"/>
      </w:pPr>
      <w:r>
        <w:t xml:space="preserve">в  соответствии  со  </w:t>
      </w:r>
      <w:hyperlink r:id="rId5" w:history="1">
        <w:r>
          <w:rPr>
            <w:color w:val="0000FF"/>
          </w:rPr>
          <w:t>статьей  9</w:t>
        </w:r>
      </w:hyperlink>
      <w:r>
        <w:t xml:space="preserve">  Федерального  закона  от 27 июля 2006 года</w:t>
      </w:r>
    </w:p>
    <w:p w:rsidR="009A3185" w:rsidRDefault="009A3185" w:rsidP="009A3185">
      <w:pPr>
        <w:pStyle w:val="ConsPlusNonformat"/>
        <w:jc w:val="both"/>
      </w:pPr>
      <w:proofErr w:type="gramStart"/>
      <w:r>
        <w:t>N  152</w:t>
      </w:r>
      <w:proofErr w:type="gramEnd"/>
      <w:r>
        <w:t>-ФЗ  "О  персональных данных" настоящим подтверждаю, что даю согласие</w:t>
      </w:r>
    </w:p>
    <w:p w:rsidR="009A3185" w:rsidRDefault="009A3185" w:rsidP="009A3185">
      <w:pPr>
        <w:pStyle w:val="ConsPlusNonformat"/>
        <w:jc w:val="both"/>
      </w:pPr>
      <w:proofErr w:type="gramStart"/>
      <w:r>
        <w:t>администрации  города</w:t>
      </w:r>
      <w:proofErr w:type="gramEnd"/>
      <w:r>
        <w:t xml:space="preserve">  Иркутска, находящейся по адресу:  664025, Россия, г.</w:t>
      </w:r>
    </w:p>
    <w:p w:rsidR="009A3185" w:rsidRDefault="009A3185" w:rsidP="009A3185">
      <w:pPr>
        <w:pStyle w:val="ConsPlusNonformat"/>
        <w:jc w:val="both"/>
      </w:pPr>
      <w:r>
        <w:t xml:space="preserve">Иркутск, ул. Ленина, 14, на обработку в </w:t>
      </w:r>
      <w:proofErr w:type="gramStart"/>
      <w:r>
        <w:t>целях  участия</w:t>
      </w:r>
      <w:proofErr w:type="gramEnd"/>
      <w:r>
        <w:t xml:space="preserve"> в конкурсе на лучший</w:t>
      </w:r>
    </w:p>
    <w:p w:rsidR="009A3185" w:rsidRDefault="009A3185" w:rsidP="009A3185">
      <w:pPr>
        <w:pStyle w:val="ConsPlusNonformat"/>
        <w:jc w:val="both"/>
      </w:pPr>
      <w:proofErr w:type="gramStart"/>
      <w:r>
        <w:t>социально  значимый</w:t>
      </w:r>
      <w:proofErr w:type="gramEnd"/>
      <w:r>
        <w:t xml:space="preserve">  проект  территориального  общественного самоуправления</w:t>
      </w:r>
    </w:p>
    <w:p w:rsidR="009A3185" w:rsidRDefault="009A3185" w:rsidP="009A3185">
      <w:pPr>
        <w:pStyle w:val="ConsPlusNonformat"/>
        <w:jc w:val="both"/>
      </w:pPr>
      <w:r>
        <w:t>города Иркутска, следующих персональных данных:</w:t>
      </w:r>
    </w:p>
    <w:p w:rsidR="009A3185" w:rsidRDefault="009A3185" w:rsidP="009A3185">
      <w:pPr>
        <w:pStyle w:val="ConsPlusNonformat"/>
        <w:jc w:val="both"/>
      </w:pPr>
      <w:r>
        <w:t xml:space="preserve">    1) фамилия, имя, отчество;</w:t>
      </w:r>
    </w:p>
    <w:p w:rsidR="009A3185" w:rsidRDefault="009A3185" w:rsidP="009A3185">
      <w:pPr>
        <w:pStyle w:val="ConsPlusNonformat"/>
        <w:jc w:val="both"/>
      </w:pPr>
      <w:r>
        <w:t xml:space="preserve">    2) дата рождения;</w:t>
      </w:r>
    </w:p>
    <w:p w:rsidR="009A3185" w:rsidRDefault="009A3185" w:rsidP="009A3185">
      <w:pPr>
        <w:pStyle w:val="ConsPlusNonformat"/>
        <w:jc w:val="both"/>
      </w:pPr>
      <w:r>
        <w:t xml:space="preserve">    3) адрес места жительства;</w:t>
      </w:r>
    </w:p>
    <w:p w:rsidR="009A3185" w:rsidRDefault="009A3185" w:rsidP="009A3185">
      <w:pPr>
        <w:pStyle w:val="ConsPlusNonformat"/>
        <w:jc w:val="both"/>
      </w:pPr>
      <w:r>
        <w:t xml:space="preserve">    4) номер телефона или сведения о других способах связи;</w:t>
      </w:r>
    </w:p>
    <w:p w:rsidR="009A3185" w:rsidRDefault="009A3185" w:rsidP="009A3185">
      <w:pPr>
        <w:pStyle w:val="ConsPlusNonformat"/>
        <w:jc w:val="both"/>
      </w:pPr>
      <w:r>
        <w:t xml:space="preserve">    5) должность (род занятий);</w:t>
      </w:r>
    </w:p>
    <w:p w:rsidR="009A3185" w:rsidRDefault="009A3185" w:rsidP="009A3185">
      <w:pPr>
        <w:pStyle w:val="ConsPlusNonformat"/>
        <w:jc w:val="both"/>
      </w:pPr>
      <w:r>
        <w:t xml:space="preserve">    6) идентификационный номер налогоплательщика;</w:t>
      </w:r>
    </w:p>
    <w:p w:rsidR="009A3185" w:rsidRDefault="009A3185" w:rsidP="009A3185">
      <w:pPr>
        <w:pStyle w:val="ConsPlusNonformat"/>
        <w:jc w:val="both"/>
      </w:pPr>
      <w:r>
        <w:t xml:space="preserve">    7) _________________________________________________________,</w:t>
      </w:r>
    </w:p>
    <w:p w:rsidR="009A3185" w:rsidRDefault="009A3185" w:rsidP="009A3185">
      <w:pPr>
        <w:pStyle w:val="ConsPlusNonformat"/>
        <w:jc w:val="both"/>
      </w:pPr>
      <w:r>
        <w:t xml:space="preserve">                 (указать иные сведения при необходимости)</w:t>
      </w:r>
    </w:p>
    <w:p w:rsidR="009A3185" w:rsidRDefault="009A3185" w:rsidP="009A3185">
      <w:pPr>
        <w:pStyle w:val="ConsPlusNonformat"/>
        <w:jc w:val="both"/>
      </w:pPr>
    </w:p>
    <w:p w:rsidR="009A3185" w:rsidRDefault="009A3185" w:rsidP="009A3185">
      <w:pPr>
        <w:pStyle w:val="ConsPlusNonformat"/>
        <w:jc w:val="both"/>
      </w:pPr>
      <w:r>
        <w:t xml:space="preserve">то   есть   </w:t>
      </w:r>
      <w:proofErr w:type="gramStart"/>
      <w:r>
        <w:t>на  совершение</w:t>
      </w:r>
      <w:proofErr w:type="gramEnd"/>
      <w:r>
        <w:t xml:space="preserve">  с  указанными  персональными  данными  действий</w:t>
      </w:r>
    </w:p>
    <w:p w:rsidR="009A3185" w:rsidRDefault="009A3185" w:rsidP="009A3185">
      <w:pPr>
        <w:pStyle w:val="ConsPlusNonformat"/>
        <w:jc w:val="both"/>
      </w:pPr>
      <w:r>
        <w:t>(операций</w:t>
      </w:r>
      <w:proofErr w:type="gramStart"/>
      <w:r>
        <w:t>),  совершаемых</w:t>
      </w:r>
      <w:proofErr w:type="gramEnd"/>
      <w:r>
        <w:t xml:space="preserve">  с  использованием  средств  автоматизации или без</w:t>
      </w:r>
    </w:p>
    <w:p w:rsidR="009A3185" w:rsidRDefault="009A3185" w:rsidP="009A3185">
      <w:pPr>
        <w:pStyle w:val="ConsPlusNonformat"/>
        <w:jc w:val="both"/>
      </w:pPr>
      <w:r>
        <w:t xml:space="preserve">использования   таких   </w:t>
      </w:r>
      <w:proofErr w:type="gramStart"/>
      <w:r>
        <w:t xml:space="preserve">средств,   </w:t>
      </w:r>
      <w:proofErr w:type="gramEnd"/>
      <w:r>
        <w:t>включая  сбор,  запись,  систематизацию,</w:t>
      </w:r>
    </w:p>
    <w:p w:rsidR="009A3185" w:rsidRDefault="009A3185" w:rsidP="009A3185">
      <w:pPr>
        <w:pStyle w:val="ConsPlusNonformat"/>
        <w:jc w:val="both"/>
      </w:pPr>
      <w:proofErr w:type="gramStart"/>
      <w:r>
        <w:t xml:space="preserve">накопление,   </w:t>
      </w:r>
      <w:proofErr w:type="gramEnd"/>
      <w:r>
        <w:t>хранение,   уточнение  (обновление,  изменение),  извлечение,</w:t>
      </w:r>
    </w:p>
    <w:p w:rsidR="009A3185" w:rsidRDefault="009A3185" w:rsidP="009A3185">
      <w:pPr>
        <w:pStyle w:val="ConsPlusNonformat"/>
        <w:jc w:val="both"/>
      </w:pPr>
      <w:proofErr w:type="gramStart"/>
      <w:r>
        <w:t xml:space="preserve">использование,   </w:t>
      </w:r>
      <w:proofErr w:type="gramEnd"/>
      <w:r>
        <w:t xml:space="preserve"> передачу   (распространение,   предоставление,   доступ),</w:t>
      </w:r>
    </w:p>
    <w:p w:rsidR="009A3185" w:rsidRDefault="009A3185" w:rsidP="009A3185">
      <w:pPr>
        <w:pStyle w:val="ConsPlusNonformat"/>
        <w:jc w:val="both"/>
      </w:pPr>
      <w:proofErr w:type="gramStart"/>
      <w:r>
        <w:t xml:space="preserve">обезличивание,   </w:t>
      </w:r>
      <w:proofErr w:type="gramEnd"/>
      <w:r>
        <w:t xml:space="preserve">  блокирование,    удаление,    уничтожение,    а    также</w:t>
      </w:r>
    </w:p>
    <w:p w:rsidR="009A3185" w:rsidRDefault="009A3185" w:rsidP="009A3185">
      <w:pPr>
        <w:pStyle w:val="ConsPlusNonformat"/>
        <w:jc w:val="both"/>
      </w:pPr>
      <w:r>
        <w:t>___________________________________________________________________________</w:t>
      </w:r>
    </w:p>
    <w:p w:rsidR="009A3185" w:rsidRDefault="009A3185" w:rsidP="009A3185">
      <w:pPr>
        <w:pStyle w:val="ConsPlusNonformat"/>
        <w:jc w:val="both"/>
      </w:pPr>
      <w:r>
        <w:t xml:space="preserve">                 (указать иные действия при необходимости)</w:t>
      </w:r>
    </w:p>
    <w:p w:rsidR="009A3185" w:rsidRDefault="009A3185" w:rsidP="009A3185">
      <w:pPr>
        <w:pStyle w:val="ConsPlusNonformat"/>
        <w:jc w:val="both"/>
      </w:pPr>
    </w:p>
    <w:p w:rsidR="009A3185" w:rsidRDefault="009A3185" w:rsidP="009A3185">
      <w:pPr>
        <w:pStyle w:val="ConsPlusNonformat"/>
        <w:jc w:val="both"/>
      </w:pPr>
      <w:r>
        <w:t>___________________________________________________________________________</w:t>
      </w:r>
    </w:p>
    <w:p w:rsidR="009A3185" w:rsidRDefault="009A3185" w:rsidP="009A3185">
      <w:pPr>
        <w:pStyle w:val="ConsPlusNonformat"/>
        <w:jc w:val="both"/>
      </w:pPr>
      <w:r>
        <w:t>__________________________________________________________________________.</w:t>
      </w:r>
    </w:p>
    <w:p w:rsidR="009A3185" w:rsidRDefault="009A3185" w:rsidP="009A3185">
      <w:pPr>
        <w:pStyle w:val="ConsPlusNonformat"/>
        <w:jc w:val="both"/>
      </w:pPr>
    </w:p>
    <w:p w:rsidR="009A3185" w:rsidRDefault="009A3185" w:rsidP="009A3185">
      <w:pPr>
        <w:pStyle w:val="ConsPlusNonformat"/>
        <w:jc w:val="both"/>
      </w:pPr>
      <w:r>
        <w:t xml:space="preserve">    Настоящее согласие действует с "__" ___________ 20 __ года.</w:t>
      </w:r>
    </w:p>
    <w:p w:rsidR="009A3185" w:rsidRDefault="009A3185" w:rsidP="009A3185">
      <w:pPr>
        <w:pStyle w:val="ConsPlusNonformat"/>
        <w:jc w:val="both"/>
      </w:pPr>
    </w:p>
    <w:p w:rsidR="009A3185" w:rsidRDefault="009A3185" w:rsidP="009A3185">
      <w:pPr>
        <w:pStyle w:val="ConsPlusNonformat"/>
        <w:jc w:val="both"/>
      </w:pPr>
      <w:r>
        <w:t xml:space="preserve">    Настоящее согласие дано мной на срок до "__" _________ 20 __ года.</w:t>
      </w:r>
    </w:p>
    <w:p w:rsidR="009A3185" w:rsidRDefault="009A3185" w:rsidP="009A3185">
      <w:pPr>
        <w:pStyle w:val="ConsPlusNonformat"/>
        <w:jc w:val="both"/>
      </w:pPr>
    </w:p>
    <w:p w:rsidR="009A3185" w:rsidRDefault="009A3185" w:rsidP="009A3185">
      <w:pPr>
        <w:pStyle w:val="ConsPlusNonformat"/>
        <w:jc w:val="both"/>
      </w:pPr>
      <w:r>
        <w:t xml:space="preserve">    </w:t>
      </w:r>
      <w:proofErr w:type="gramStart"/>
      <w:r>
        <w:t>Я  оставляю</w:t>
      </w:r>
      <w:proofErr w:type="gramEnd"/>
      <w:r>
        <w:t xml:space="preserve">  за  собой  право  отозвать  свое согласие в любое время на</w:t>
      </w:r>
    </w:p>
    <w:p w:rsidR="009A3185" w:rsidRDefault="009A3185" w:rsidP="009A3185">
      <w:pPr>
        <w:pStyle w:val="ConsPlusNonformat"/>
        <w:jc w:val="both"/>
      </w:pPr>
      <w:r>
        <w:t>основании письменного заявления. Подтверждаю, что мои права и обязанности в</w:t>
      </w:r>
    </w:p>
    <w:p w:rsidR="009A3185" w:rsidRDefault="009A3185" w:rsidP="009A3185">
      <w:pPr>
        <w:pStyle w:val="ConsPlusNonformat"/>
        <w:jc w:val="both"/>
      </w:pPr>
      <w:r>
        <w:t>области защиты персональных данных мне разъяснены.</w:t>
      </w:r>
    </w:p>
    <w:p w:rsidR="009A3185" w:rsidRDefault="009A3185" w:rsidP="009A3185">
      <w:pPr>
        <w:pStyle w:val="ConsPlusNonformat"/>
        <w:jc w:val="both"/>
      </w:pPr>
    </w:p>
    <w:p w:rsidR="009A3185" w:rsidRDefault="009A3185" w:rsidP="009A3185">
      <w:pPr>
        <w:pStyle w:val="ConsPlusNonformat"/>
        <w:jc w:val="both"/>
      </w:pPr>
      <w:r>
        <w:t>____________________________________ _____________ "___" _______ 20 __ г.".</w:t>
      </w:r>
    </w:p>
    <w:p w:rsidR="009A3185" w:rsidRDefault="009A3185" w:rsidP="009A3185">
      <w:pPr>
        <w:pStyle w:val="ConsPlusNonformat"/>
        <w:jc w:val="both"/>
      </w:pPr>
      <w:r>
        <w:t xml:space="preserve">  (фамилия, имя, отчество субъекта  </w:t>
      </w:r>
      <w:proofErr w:type="gramStart"/>
      <w:r>
        <w:t xml:space="preserve">   (</w:t>
      </w:r>
      <w:proofErr w:type="gramEnd"/>
      <w:r>
        <w:t>подпись)</w:t>
      </w:r>
    </w:p>
    <w:p w:rsidR="009A3185" w:rsidRDefault="009A3185" w:rsidP="009A3185">
      <w:pPr>
        <w:pStyle w:val="ConsPlusNonformat"/>
        <w:jc w:val="both"/>
      </w:pPr>
      <w:r>
        <w:t xml:space="preserve">         персональных данных)</w:t>
      </w:r>
    </w:p>
    <w:p w:rsidR="009A3185" w:rsidRDefault="009A3185" w:rsidP="009A3185">
      <w:pPr>
        <w:jc w:val="center"/>
      </w:pPr>
    </w:p>
    <w:sectPr w:rsidR="009A3185" w:rsidSect="000716A6">
      <w:pgSz w:w="11905"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98"/>
    <w:rsid w:val="00044402"/>
    <w:rsid w:val="0006479D"/>
    <w:rsid w:val="000716A6"/>
    <w:rsid w:val="000B589F"/>
    <w:rsid w:val="000E000D"/>
    <w:rsid w:val="000F1042"/>
    <w:rsid w:val="00160BD9"/>
    <w:rsid w:val="001A3DEC"/>
    <w:rsid w:val="001A4E86"/>
    <w:rsid w:val="0024535C"/>
    <w:rsid w:val="00275E63"/>
    <w:rsid w:val="002824D0"/>
    <w:rsid w:val="002C1C50"/>
    <w:rsid w:val="002D7ACA"/>
    <w:rsid w:val="003702BA"/>
    <w:rsid w:val="003C3480"/>
    <w:rsid w:val="003C37B7"/>
    <w:rsid w:val="00484DBA"/>
    <w:rsid w:val="004C6147"/>
    <w:rsid w:val="004F080E"/>
    <w:rsid w:val="00525E68"/>
    <w:rsid w:val="005E7C82"/>
    <w:rsid w:val="006047AE"/>
    <w:rsid w:val="00661E2F"/>
    <w:rsid w:val="006C3DB0"/>
    <w:rsid w:val="006D5F56"/>
    <w:rsid w:val="006D7E15"/>
    <w:rsid w:val="00701B55"/>
    <w:rsid w:val="0070664D"/>
    <w:rsid w:val="00733A95"/>
    <w:rsid w:val="00751CAC"/>
    <w:rsid w:val="007D133C"/>
    <w:rsid w:val="007D752F"/>
    <w:rsid w:val="00812B55"/>
    <w:rsid w:val="008242DA"/>
    <w:rsid w:val="00882D88"/>
    <w:rsid w:val="008A3B50"/>
    <w:rsid w:val="008D1771"/>
    <w:rsid w:val="00935A2C"/>
    <w:rsid w:val="00946782"/>
    <w:rsid w:val="00966240"/>
    <w:rsid w:val="009A3185"/>
    <w:rsid w:val="009A4EB1"/>
    <w:rsid w:val="00A174CC"/>
    <w:rsid w:val="00A4382D"/>
    <w:rsid w:val="00A4535E"/>
    <w:rsid w:val="00A46BE2"/>
    <w:rsid w:val="00A5607B"/>
    <w:rsid w:val="00A67EA6"/>
    <w:rsid w:val="00AE7567"/>
    <w:rsid w:val="00AF2F87"/>
    <w:rsid w:val="00B224FD"/>
    <w:rsid w:val="00B63A89"/>
    <w:rsid w:val="00B7763A"/>
    <w:rsid w:val="00BE345D"/>
    <w:rsid w:val="00C01C7A"/>
    <w:rsid w:val="00C35CF6"/>
    <w:rsid w:val="00C73029"/>
    <w:rsid w:val="00C74E63"/>
    <w:rsid w:val="00CD5A44"/>
    <w:rsid w:val="00CE69A2"/>
    <w:rsid w:val="00D4624C"/>
    <w:rsid w:val="00DF23C3"/>
    <w:rsid w:val="00E17738"/>
    <w:rsid w:val="00E22B98"/>
    <w:rsid w:val="00E97E19"/>
    <w:rsid w:val="00F34699"/>
    <w:rsid w:val="00F450AF"/>
    <w:rsid w:val="00F87833"/>
    <w:rsid w:val="00FA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8F17"/>
  <w15:chartTrackingRefBased/>
  <w15:docId w15:val="{EE872130-8223-48F3-9544-7D67CFE3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F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5F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5F5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716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16A6"/>
    <w:rPr>
      <w:rFonts w:ascii="Segoe UI" w:hAnsi="Segoe UI" w:cs="Segoe UI"/>
      <w:sz w:val="18"/>
      <w:szCs w:val="18"/>
    </w:rPr>
  </w:style>
  <w:style w:type="character" w:styleId="a5">
    <w:name w:val="Hyperlink"/>
    <w:basedOn w:val="a0"/>
    <w:uiPriority w:val="99"/>
    <w:unhideWhenUsed/>
    <w:rsid w:val="000647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D253F89E3432ADCC70A951A25C74B0A88266F0739E5F115C903B611C30F39A3F502DC1D4673C8BB9B4E6BEE62B8461BBDA0254D4860C18D5q00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CACD-0EDB-4735-B43D-9FD0E4D1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Pages>
  <Words>4110</Words>
  <Characters>23427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Лапоха Максим Андреевич</dc:creator>
  <cp:keywords/>
  <dc:description/>
  <cp:lastModifiedBy>Лапоха Максим Андреевич</cp:lastModifiedBy>
  <cp:revision>75</cp:revision>
  <cp:lastPrinted>2020-09-09T08:09:00Z</cp:lastPrinted>
  <dcterms:created xsi:type="dcterms:W3CDTF">2019-10-07T07:14:00Z</dcterms:created>
  <dcterms:modified xsi:type="dcterms:W3CDTF">2020-09-09T09:21:00Z</dcterms:modified>
</cp:coreProperties>
</file>